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theme/themeOverride2.xml" ContentType="application/vnd.openxmlformats-officedocument.themeOverride+xml"/>
  <Override PartName="/word/charts/chart6.xml" ContentType="application/vnd.openxmlformats-officedocument.drawingml.chart+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comments.xml" ContentType="application/vnd.openxmlformats-officedocument.wordprocessingml.comments+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F8BE" w14:textId="0D976DAE"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05DC6BD5" w:rsidR="0074392C" w:rsidRPr="00D43D74" w:rsidRDefault="0074392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74392C" w:rsidRPr="00D43D74" w:rsidRDefault="0074392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74392C" w:rsidRPr="00D43D74" w:rsidRDefault="0074392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42182F2" w14:textId="77777777" w:rsidR="0074392C" w:rsidRDefault="0074392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MEHMET AKİF ERSOY ANADOLU LİSESİ</w:t>
                            </w:r>
                          </w:p>
                          <w:p w14:paraId="654556FC" w14:textId="44A98370" w:rsidR="0074392C" w:rsidRPr="00D43D74" w:rsidRDefault="0074392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05DC6BD5" w:rsidR="0074392C" w:rsidRPr="00D43D74" w:rsidRDefault="0074392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NAZİLLİ</w:t>
                      </w:r>
                      <w:r w:rsidRPr="00D43D74">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KAYMAKAMLIĞI</w:t>
                      </w:r>
                    </w:p>
                    <w:p w14:paraId="3DC62482" w14:textId="77777777" w:rsidR="0074392C" w:rsidRPr="00D43D74" w:rsidRDefault="0074392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74392C" w:rsidRPr="00D43D74" w:rsidRDefault="0074392C"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42182F2" w14:textId="77777777" w:rsidR="0074392C" w:rsidRDefault="0074392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MEHMET AKİF ERSOY ANADOLU LİSESİ</w:t>
                      </w:r>
                    </w:p>
                    <w:p w14:paraId="654556FC" w14:textId="44A98370" w:rsidR="0074392C" w:rsidRPr="00D43D74" w:rsidRDefault="0074392C"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4F3BFE77" w:rsidR="000C4EB0" w:rsidRPr="0007479A" w:rsidRDefault="000C4EB0"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683EE09E">
            <wp:simplePos x="0" y="0"/>
            <wp:positionH relativeFrom="column">
              <wp:posOffset>97646</wp:posOffset>
            </wp:positionH>
            <wp:positionV relativeFrom="paragraph">
              <wp:posOffset>312588</wp:posOffset>
            </wp:positionV>
            <wp:extent cx="5939706" cy="4725286"/>
            <wp:effectExtent l="285750" t="266700" r="327744" b="265814"/>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10" cstate="print"/>
                    <a:srcRect/>
                    <a:stretch>
                      <a:fillRect/>
                    </a:stretch>
                  </pic:blipFill>
                  <pic:spPr bwMode="auto">
                    <a:xfrm>
                      <a:off x="0" y="0"/>
                      <a:ext cx="5940425" cy="4723130"/>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2"/>
          <w:footerReference w:type="default" r:id="rId13"/>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2C4C77B0" w:rsidR="000C4EB0" w:rsidRPr="0007479A" w:rsidRDefault="00D45752" w:rsidP="00A763E4">
      <w:pPr>
        <w:spacing w:line="276" w:lineRule="auto"/>
        <w:ind w:left="136"/>
        <w:rPr>
          <w:rFonts w:ascii="Times New Roman" w:hAnsi="Times New Roman" w:cs="Times New Roman"/>
          <w:b/>
          <w:noProof/>
          <w:color w:val="974705"/>
          <w:sz w:val="24"/>
          <w:szCs w:val="24"/>
        </w:rPr>
      </w:pPr>
      <w:r>
        <w:rPr>
          <w:noProof/>
          <w:lang w:bidi="ar-SA"/>
        </w:rPr>
        <w:drawing>
          <wp:inline distT="0" distB="0" distL="0" distR="0" wp14:anchorId="0C985A1B" wp14:editId="4BC57601">
            <wp:extent cx="5433238" cy="3054168"/>
            <wp:effectExtent l="0" t="0" r="0" b="0"/>
            <wp:docPr id="3" name="Resim 3" descr="Tuncay TÜRK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ncay TÜRK - Okul Müdür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7159" cy="3056372"/>
                    </a:xfrm>
                    <a:prstGeom prst="rect">
                      <a:avLst/>
                    </a:prstGeom>
                    <a:noFill/>
                    <a:ln>
                      <a:noFill/>
                    </a:ln>
                  </pic:spPr>
                </pic:pic>
              </a:graphicData>
            </a:graphic>
          </wp:inline>
        </w:drawing>
      </w:r>
    </w:p>
    <w:p w14:paraId="0FEFF90E" w14:textId="77777777" w:rsidR="003C64FE" w:rsidRPr="0007479A" w:rsidRDefault="003C64FE" w:rsidP="00163253">
      <w:pPr>
        <w:spacing w:line="276" w:lineRule="auto"/>
        <w:rPr>
          <w:rFonts w:ascii="Times New Roman" w:hAnsi="Times New Roman" w:cs="Times New Roman"/>
          <w:i/>
          <w:noProof/>
          <w:color w:val="000000" w:themeColor="text1"/>
          <w:sz w:val="24"/>
          <w:lang w:bidi="ar-SA"/>
        </w:rPr>
      </w:pPr>
    </w:p>
    <w:p w14:paraId="0432575F" w14:textId="36242D8A"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770BC393" w14:textId="77777777" w:rsidR="00D45752" w:rsidRPr="00D45752" w:rsidRDefault="00D45752" w:rsidP="00D45752">
      <w:pPr>
        <w:spacing w:line="276" w:lineRule="auto"/>
        <w:ind w:left="136"/>
        <w:jc w:val="center"/>
        <w:rPr>
          <w:rFonts w:ascii="Times New Roman" w:hAnsi="Times New Roman" w:cs="Times New Roman"/>
          <w:i/>
          <w:noProof/>
          <w:color w:val="000000" w:themeColor="text1"/>
          <w:sz w:val="24"/>
        </w:rPr>
      </w:pPr>
      <w:r w:rsidRPr="00D45752">
        <w:rPr>
          <w:rFonts w:ascii="Times New Roman" w:hAnsi="Times New Roman" w:cs="Times New Roman"/>
          <w:i/>
          <w:noProof/>
          <w:color w:val="000000" w:themeColor="text1"/>
          <w:sz w:val="24"/>
        </w:rPr>
        <w:t>Bilgi çağının yaşandığı günümüzde eğitim sistemimizde temel amaç öğrencilerimize mevcut bilgiyi aktarmaktan çok, bilgiye ulaşma becerilerini kazandırmak olmalıdır. Bu ise, üst düzey zihinsel süreç becerileriyle olur. Başka bir deyişle, ezberden çak kavrayarak öğrenme, karşılaşılan yeni durumlarla ilgili problemleri çözebilme ve bilimsel yöntem süreç becerilerini gerektirir.</w:t>
      </w:r>
    </w:p>
    <w:p w14:paraId="195AD312" w14:textId="77777777" w:rsidR="00D45752" w:rsidRPr="00D45752" w:rsidRDefault="00D45752" w:rsidP="00D45752">
      <w:pPr>
        <w:spacing w:line="276" w:lineRule="auto"/>
        <w:ind w:left="136"/>
        <w:jc w:val="center"/>
        <w:rPr>
          <w:rFonts w:ascii="Times New Roman" w:hAnsi="Times New Roman" w:cs="Times New Roman"/>
          <w:i/>
          <w:noProof/>
          <w:color w:val="000000" w:themeColor="text1"/>
          <w:sz w:val="24"/>
        </w:rPr>
      </w:pPr>
      <w:r w:rsidRPr="00D45752">
        <w:rPr>
          <w:rFonts w:ascii="Times New Roman" w:hAnsi="Times New Roman" w:cs="Times New Roman"/>
          <w:i/>
          <w:noProof/>
          <w:color w:val="000000" w:themeColor="text1"/>
          <w:sz w:val="24"/>
        </w:rPr>
        <w:t>Nazilli Mehmet Akif Ersoy Anadolu Lisesi olarak bizler, bilgi toplumunun gün geçtikçe artan bilgi arayışını karşılayabilmek; eğitim, öğretim, topluma hizmet sorumluluğumuzu eksiksiz bir şekilde yerine getirmek istiyoruz. Değerlerimiz doğrultusunda dürüst, tarafsız, adil, sevgi dolu, iletişime açık, çözüm üreten, yenilikçi, önce insan anlayışına sahip bireyler yetiştirmek bizim temel hedefimizdir. Stratejik planımız, güçlü yönlerimizi öne çıkaran ve geliştiren, yeni ilişki ağları oluşturan, nitelikli eğitim ve araştırma programlarımızı disiplinler arası anlamda bir araya getiren bir çerçevedir. Okulumuzun akademik ve sosyal alandaki başarıları üzerine inşa edilmiş olan bu plan, sorumluluklarımızı yerine getirmede kaynaklarımızın daha etkili kullanılmasına imkan sağlamaktadır. Vizyonumuz yönünde daha yoğun işbirlikleri oluşturmayı ve paydaşlarımızdan daha çok destek sağlamayı hedefleyen bu plan, okulumuzu daha ileriye götürmek için verdiğimiz ve vereceğimiz çabaların yol haritası olacaktır.</w:t>
      </w:r>
    </w:p>
    <w:p w14:paraId="1A4E7D5A" w14:textId="4C6005F9" w:rsidR="00C83654" w:rsidRPr="0007479A" w:rsidRDefault="00D45752" w:rsidP="00D45752">
      <w:pPr>
        <w:spacing w:line="276" w:lineRule="auto"/>
        <w:ind w:left="136"/>
        <w:jc w:val="center"/>
        <w:rPr>
          <w:rFonts w:ascii="Times New Roman" w:hAnsi="Times New Roman" w:cs="Times New Roman"/>
          <w:i/>
          <w:noProof/>
          <w:color w:val="000000" w:themeColor="text1"/>
          <w:sz w:val="24"/>
        </w:rPr>
      </w:pPr>
      <w:r w:rsidRPr="00D45752">
        <w:rPr>
          <w:rFonts w:ascii="Times New Roman" w:hAnsi="Times New Roman" w:cs="Times New Roman"/>
          <w:i/>
          <w:noProof/>
          <w:color w:val="000000" w:themeColor="text1"/>
          <w:sz w:val="24"/>
        </w:rPr>
        <w:t>Planın hazırlanmasında emeği geçen ve birçok fedakârlığa katlanan çok değerli Strateji Yönetim Ekibine, öğretmen ve velilerimize teşekkür ederim</w:t>
      </w:r>
    </w:p>
    <w:p w14:paraId="502BB51E" w14:textId="77777777" w:rsidR="003C64FE" w:rsidRPr="0007479A" w:rsidRDefault="00C83654" w:rsidP="00A763E4">
      <w:pPr>
        <w:spacing w:line="276" w:lineRule="auto"/>
        <w:ind w:left="136"/>
        <w:rPr>
          <w:rFonts w:ascii="Times New Roman" w:hAnsi="Times New Roman" w:cs="Times New Roman"/>
          <w:i/>
          <w:noProof/>
          <w:color w:val="000000" w:themeColor="text1"/>
          <w:sz w:val="24"/>
        </w:rPr>
      </w:pP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r w:rsidRPr="0007479A">
        <w:rPr>
          <w:rFonts w:ascii="Times New Roman" w:hAnsi="Times New Roman" w:cs="Times New Roman"/>
          <w:i/>
          <w:noProof/>
          <w:color w:val="000000" w:themeColor="text1"/>
          <w:sz w:val="24"/>
        </w:rPr>
        <w:tab/>
      </w:r>
    </w:p>
    <w:p w14:paraId="37D02E6B" w14:textId="653B8661" w:rsidR="003C64FE" w:rsidRPr="0007479A" w:rsidRDefault="003C64FE" w:rsidP="00A763E4">
      <w:pPr>
        <w:spacing w:line="276" w:lineRule="auto"/>
        <w:ind w:left="136"/>
        <w:rPr>
          <w:rFonts w:ascii="Times New Roman" w:hAnsi="Times New Roman" w:cs="Times New Roman"/>
          <w:i/>
          <w:noProof/>
          <w:color w:val="000000" w:themeColor="text1"/>
          <w:sz w:val="24"/>
        </w:rPr>
      </w:pPr>
    </w:p>
    <w:p w14:paraId="14267518" w14:textId="77777777" w:rsidR="00ED78DD" w:rsidRPr="0007479A" w:rsidRDefault="00ED78DD" w:rsidP="00ED78DD">
      <w:pPr>
        <w:spacing w:line="276" w:lineRule="auto"/>
        <w:ind w:left="709"/>
        <w:jc w:val="both"/>
        <w:rPr>
          <w:rFonts w:ascii="Times New Roman" w:hAnsi="Times New Roman" w:cs="Times New Roman"/>
          <w:i/>
          <w:noProof/>
          <w:color w:val="000000" w:themeColor="text1"/>
        </w:rPr>
      </w:pPr>
    </w:p>
    <w:p w14:paraId="14E77148" w14:textId="77777777" w:rsidR="00DA2DF6" w:rsidRDefault="00DA2DF6" w:rsidP="00D45752">
      <w:pPr>
        <w:spacing w:line="276" w:lineRule="auto"/>
        <w:rPr>
          <w:rFonts w:ascii="Times New Roman" w:hAnsi="Times New Roman" w:cs="Times New Roman"/>
          <w:i/>
          <w:noProof/>
          <w:color w:val="000000" w:themeColor="text1"/>
          <w:sz w:val="36"/>
        </w:rPr>
      </w:pPr>
    </w:p>
    <w:p w14:paraId="18E4DCB0" w14:textId="64AE42D2" w:rsidR="00B346D8" w:rsidRPr="00B346D8" w:rsidRDefault="00DA2DF6" w:rsidP="00B346D8">
      <w:pPr>
        <w:spacing w:line="276" w:lineRule="auto"/>
        <w:jc w:val="center"/>
        <w:rPr>
          <w:rFonts w:ascii="Times New Roman" w:hAnsi="Times New Roman" w:cs="Times New Roman"/>
          <w:i/>
          <w:noProof/>
          <w:color w:val="000000" w:themeColor="text1"/>
          <w:sz w:val="36"/>
        </w:rPr>
      </w:pPr>
      <w:r>
        <w:rPr>
          <w:rFonts w:ascii="Times New Roman" w:hAnsi="Times New Roman" w:cs="Times New Roman"/>
          <w:i/>
          <w:noProof/>
          <w:color w:val="000000" w:themeColor="text1"/>
          <w:sz w:val="36"/>
        </w:rPr>
        <w:t>Tuncay TÜRK</w:t>
      </w:r>
    </w:p>
    <w:p w14:paraId="619F4655" w14:textId="1EF30BEE" w:rsidR="00C83654" w:rsidRPr="00B346D8" w:rsidRDefault="00C83654" w:rsidP="00B346D8">
      <w:pPr>
        <w:spacing w:line="276" w:lineRule="auto"/>
        <w:jc w:val="center"/>
        <w:rPr>
          <w:rFonts w:ascii="Times New Roman" w:hAnsi="Times New Roman" w:cs="Times New Roman"/>
          <w:i/>
          <w:noProof/>
          <w:color w:val="000000" w:themeColor="text1"/>
          <w:sz w:val="36"/>
        </w:rPr>
      </w:pPr>
      <w:r w:rsidRPr="00B346D8">
        <w:rPr>
          <w:rFonts w:ascii="Times New Roman" w:hAnsi="Times New Roman" w:cs="Times New Roman"/>
          <w:i/>
          <w:noProof/>
          <w:color w:val="000000" w:themeColor="text1"/>
          <w:sz w:val="36"/>
        </w:rPr>
        <w:t>Okul Müdürü</w:t>
      </w:r>
    </w:p>
    <w:p w14:paraId="2F792A59" w14:textId="6BA3E737" w:rsidR="002028CA" w:rsidRDefault="002028CA">
      <w:pPr>
        <w:rPr>
          <w:rFonts w:ascii="Times New Roman" w:hAnsi="Times New Roman" w:cs="Times New Roman"/>
          <w:i/>
          <w:noProof/>
          <w:color w:val="000000" w:themeColor="text1"/>
          <w:sz w:val="24"/>
        </w:rPr>
      </w:pPr>
      <w:r>
        <w:rPr>
          <w:rFonts w:ascii="Times New Roman" w:hAnsi="Times New Roman" w:cs="Times New Roman"/>
          <w:i/>
          <w:noProof/>
          <w:color w:val="000000" w:themeColor="text1"/>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072FEA" w:rsidP="000A0A93">
            <w:pPr>
              <w:pStyle w:val="T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072FEA" w:rsidP="000A0A93">
            <w:pPr>
              <w:pStyle w:val="T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072FEA"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072FEA" w:rsidP="00DC3B9A">
            <w:pPr>
              <w:pStyle w:val="T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072FEA" w:rsidP="00DC3B9A">
            <w:pPr>
              <w:pStyle w:val="T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072FE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072FE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072FE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072FE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072FEA"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072FEA" w:rsidP="00DC3B9A">
            <w:pPr>
              <w:pStyle w:val="T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072FE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072FE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072FE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072FEA" w:rsidP="000A0A93">
            <w:pPr>
              <w:pStyle w:val="Balk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gridCol w:w="280"/>
      </w:tblGrid>
      <w:tr w:rsidR="00D56BB0" w:rsidRPr="0007479A" w14:paraId="6AF0D0F0" w14:textId="77777777" w:rsidTr="00463A8D">
        <w:trPr>
          <w:gridAfter w:val="1"/>
          <w:wAfter w:w="280" w:type="dxa"/>
        </w:trPr>
        <w:tc>
          <w:tcPr>
            <w:tcW w:w="8053" w:type="dxa"/>
            <w:gridSpan w:val="2"/>
          </w:tcPr>
          <w:p w14:paraId="798FCD86" w14:textId="77777777" w:rsidR="00D56BB0" w:rsidRPr="0007479A" w:rsidRDefault="00D56BB0"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rPr>
          <w:gridAfter w:val="1"/>
          <w:wAfter w:w="280" w:type="dxa"/>
        </w:trPr>
        <w:tc>
          <w:tcPr>
            <w:tcW w:w="8053" w:type="dxa"/>
            <w:gridSpan w:val="2"/>
          </w:tcPr>
          <w:p w14:paraId="338C7316" w14:textId="381A412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rPr>
          <w:gridAfter w:val="1"/>
          <w:wAfter w:w="280" w:type="dxa"/>
        </w:trPr>
        <w:tc>
          <w:tcPr>
            <w:tcW w:w="8053" w:type="dxa"/>
            <w:gridSpan w:val="2"/>
          </w:tcPr>
          <w:p w14:paraId="6B55199A"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rPr>
          <w:gridAfter w:val="1"/>
          <w:wAfter w:w="280" w:type="dxa"/>
        </w:trPr>
        <w:tc>
          <w:tcPr>
            <w:tcW w:w="8053" w:type="dxa"/>
            <w:gridSpan w:val="2"/>
          </w:tcPr>
          <w:p w14:paraId="1E8A1728"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rPr>
          <w:gridAfter w:val="1"/>
          <w:wAfter w:w="280" w:type="dxa"/>
        </w:trPr>
        <w:tc>
          <w:tcPr>
            <w:tcW w:w="8053" w:type="dxa"/>
            <w:gridSpan w:val="2"/>
          </w:tcPr>
          <w:p w14:paraId="74BE5BAA"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rPr>
          <w:gridAfter w:val="1"/>
          <w:wAfter w:w="280" w:type="dxa"/>
        </w:trPr>
        <w:tc>
          <w:tcPr>
            <w:tcW w:w="8053" w:type="dxa"/>
            <w:gridSpan w:val="2"/>
          </w:tcPr>
          <w:p w14:paraId="6B4725CF" w14:textId="77777777" w:rsidR="00D56BB0" w:rsidRPr="001C0237" w:rsidRDefault="00072FEA" w:rsidP="000A0A93">
            <w:pPr>
              <w:pStyle w:val="GvdeMetni"/>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rPr>
          <w:gridAfter w:val="1"/>
          <w:wAfter w:w="280" w:type="dxa"/>
        </w:trPr>
        <w:tc>
          <w:tcPr>
            <w:tcW w:w="8053" w:type="dxa"/>
            <w:gridSpan w:val="2"/>
          </w:tcPr>
          <w:p w14:paraId="0AC34BD2"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rPr>
          <w:gridAfter w:val="1"/>
          <w:wAfter w:w="280" w:type="dxa"/>
        </w:trPr>
        <w:tc>
          <w:tcPr>
            <w:tcW w:w="8053" w:type="dxa"/>
            <w:gridSpan w:val="2"/>
          </w:tcPr>
          <w:p w14:paraId="6FF871D4"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rPr>
          <w:gridAfter w:val="1"/>
          <w:wAfter w:w="280" w:type="dxa"/>
        </w:trPr>
        <w:tc>
          <w:tcPr>
            <w:tcW w:w="8053" w:type="dxa"/>
            <w:gridSpan w:val="2"/>
          </w:tcPr>
          <w:p w14:paraId="10CACD42"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rPr>
          <w:gridAfter w:val="1"/>
          <w:wAfter w:w="280" w:type="dxa"/>
        </w:trPr>
        <w:tc>
          <w:tcPr>
            <w:tcW w:w="8053" w:type="dxa"/>
            <w:gridSpan w:val="2"/>
          </w:tcPr>
          <w:p w14:paraId="5CB2974B"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rPr>
          <w:gridAfter w:val="1"/>
          <w:wAfter w:w="280" w:type="dxa"/>
        </w:trPr>
        <w:tc>
          <w:tcPr>
            <w:tcW w:w="8053" w:type="dxa"/>
            <w:gridSpan w:val="2"/>
          </w:tcPr>
          <w:p w14:paraId="0B1AF1D6"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rPr>
          <w:gridAfter w:val="1"/>
          <w:wAfter w:w="280" w:type="dxa"/>
        </w:trPr>
        <w:tc>
          <w:tcPr>
            <w:tcW w:w="8053" w:type="dxa"/>
            <w:gridSpan w:val="2"/>
          </w:tcPr>
          <w:p w14:paraId="78496029"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rPr>
          <w:gridAfter w:val="1"/>
          <w:wAfter w:w="280" w:type="dxa"/>
        </w:trPr>
        <w:tc>
          <w:tcPr>
            <w:tcW w:w="8053" w:type="dxa"/>
            <w:gridSpan w:val="2"/>
          </w:tcPr>
          <w:p w14:paraId="5A9CF805"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rPr>
          <w:gridAfter w:val="1"/>
          <w:wAfter w:w="280" w:type="dxa"/>
        </w:trPr>
        <w:tc>
          <w:tcPr>
            <w:tcW w:w="8053" w:type="dxa"/>
            <w:gridSpan w:val="2"/>
          </w:tcPr>
          <w:p w14:paraId="62DCC050"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rPr>
          <w:gridAfter w:val="1"/>
          <w:wAfter w:w="280" w:type="dxa"/>
        </w:trPr>
        <w:tc>
          <w:tcPr>
            <w:tcW w:w="8053" w:type="dxa"/>
            <w:gridSpan w:val="2"/>
          </w:tcPr>
          <w:p w14:paraId="5CC7DEDB" w14:textId="77777777"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rPr>
          <w:gridAfter w:val="1"/>
          <w:wAfter w:w="280" w:type="dxa"/>
        </w:trPr>
        <w:tc>
          <w:tcPr>
            <w:tcW w:w="8053" w:type="dxa"/>
            <w:gridSpan w:val="2"/>
          </w:tcPr>
          <w:p w14:paraId="0AB02120" w14:textId="330434A1"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rPr>
          <w:gridAfter w:val="1"/>
          <w:wAfter w:w="280" w:type="dxa"/>
        </w:trPr>
        <w:tc>
          <w:tcPr>
            <w:tcW w:w="8053" w:type="dxa"/>
            <w:gridSpan w:val="2"/>
          </w:tcPr>
          <w:p w14:paraId="46277AE7" w14:textId="67528556"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rPr>
          <w:gridAfter w:val="1"/>
          <w:wAfter w:w="280" w:type="dxa"/>
        </w:trPr>
        <w:tc>
          <w:tcPr>
            <w:tcW w:w="8053" w:type="dxa"/>
            <w:gridSpan w:val="2"/>
          </w:tcPr>
          <w:p w14:paraId="6C87C556" w14:textId="0DB21EF3" w:rsidR="00D56BB0" w:rsidRPr="001C0237" w:rsidRDefault="00072FEA" w:rsidP="000A0A93">
            <w:pPr>
              <w:pStyle w:val="GvdeMetni"/>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rPr>
          <w:gridAfter w:val="1"/>
          <w:wAfter w:w="280" w:type="dxa"/>
        </w:trPr>
        <w:tc>
          <w:tcPr>
            <w:tcW w:w="8053" w:type="dxa"/>
            <w:gridSpan w:val="2"/>
          </w:tcPr>
          <w:p w14:paraId="150367B8" w14:textId="77777777" w:rsidR="00D56BB0" w:rsidRPr="0007479A" w:rsidRDefault="00D56BB0" w:rsidP="000A0A93">
            <w:pPr>
              <w:pStyle w:val="GvdeMetni"/>
              <w:tabs>
                <w:tab w:val="right" w:leader="dot" w:pos="9202"/>
              </w:tabs>
              <w:spacing w:line="276" w:lineRule="auto"/>
              <w:rPr>
                <w:noProof/>
              </w:rPr>
            </w:pPr>
          </w:p>
        </w:tc>
        <w:tc>
          <w:tcPr>
            <w:tcW w:w="1017" w:type="dxa"/>
          </w:tcPr>
          <w:p w14:paraId="3EAEC10E" w14:textId="77777777" w:rsidR="00D56BB0" w:rsidRPr="0007479A" w:rsidRDefault="00D56BB0"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rPr>
          <w:gridAfter w:val="1"/>
          <w:wAfter w:w="280" w:type="dxa"/>
        </w:trPr>
        <w:tc>
          <w:tcPr>
            <w:tcW w:w="8053" w:type="dxa"/>
            <w:gridSpan w:val="2"/>
          </w:tcPr>
          <w:p w14:paraId="655ACBA2" w14:textId="77777777" w:rsidR="00463A8D" w:rsidRDefault="00463A8D" w:rsidP="000A0A93">
            <w:pPr>
              <w:pStyle w:val="GvdeMetni"/>
              <w:tabs>
                <w:tab w:val="right" w:leader="dot" w:pos="9202"/>
              </w:tabs>
              <w:spacing w:line="276" w:lineRule="auto"/>
              <w:rPr>
                <w:rStyle w:val="AklamaBavurusu"/>
              </w:rPr>
            </w:pPr>
          </w:p>
          <w:p w14:paraId="6FD2CD03" w14:textId="77777777" w:rsidR="00463A8D" w:rsidRDefault="00463A8D" w:rsidP="000A0A93">
            <w:pPr>
              <w:pStyle w:val="GvdeMetni"/>
              <w:tabs>
                <w:tab w:val="right" w:leader="dot" w:pos="9202"/>
              </w:tabs>
              <w:spacing w:line="276" w:lineRule="auto"/>
              <w:rPr>
                <w:rStyle w:val="AklamaBavurusu"/>
              </w:rPr>
            </w:pPr>
          </w:p>
        </w:tc>
        <w:tc>
          <w:tcPr>
            <w:tcW w:w="1017" w:type="dxa"/>
          </w:tcPr>
          <w:p w14:paraId="050FF117" w14:textId="77777777" w:rsidR="00463A8D" w:rsidRPr="0007479A" w:rsidRDefault="00463A8D" w:rsidP="000A0A93">
            <w:pPr>
              <w:pStyle w:val="T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463A8D">
        <w:tc>
          <w:tcPr>
            <w:tcW w:w="7897" w:type="dxa"/>
          </w:tcPr>
          <w:p w14:paraId="770BBCBC" w14:textId="7738D7DC" w:rsidR="0006490E" w:rsidRPr="0007479A" w:rsidRDefault="00DC3B9A" w:rsidP="000A0A93">
            <w:pPr>
              <w:pStyle w:val="Balk1"/>
              <w:spacing w:before="0" w:line="276" w:lineRule="auto"/>
              <w:ind w:left="0" w:firstLine="0"/>
              <w:outlineLvl w:val="0"/>
              <w:rPr>
                <w:rFonts w:ascii="Times New Roman" w:hAnsi="Times New Roman" w:cs="Times New Roman"/>
                <w:noProof/>
                <w:color w:val="000000" w:themeColor="text1"/>
                <w:sz w:val="24"/>
                <w:szCs w:val="24"/>
              </w:rPr>
            </w:pPr>
            <w:r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453" w:type="dxa"/>
            <w:gridSpan w:val="3"/>
          </w:tcPr>
          <w:p w14:paraId="18545CB4" w14:textId="789DE6D3" w:rsidR="0006490E" w:rsidRPr="00145D36" w:rsidRDefault="00145D36" w:rsidP="000A0A93">
            <w:pPr>
              <w:pStyle w:val="T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463A8D">
        <w:tc>
          <w:tcPr>
            <w:tcW w:w="7897" w:type="dxa"/>
          </w:tcPr>
          <w:p w14:paraId="649233F0" w14:textId="1A540DA9" w:rsidR="0006490E" w:rsidRPr="001C0237" w:rsidRDefault="00072FEA" w:rsidP="00DA2DF6">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DA2DF6">
                <w:rPr>
                  <w:rFonts w:ascii="Times New Roman" w:hAnsi="Times New Roman" w:cs="Times New Roman"/>
                  <w:noProof/>
                  <w:color w:val="FF0000"/>
                </w:rPr>
                <w:t xml:space="preserve">Mehmet Akif Ersoy Anadolu Lisesi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453" w:type="dxa"/>
            <w:gridSpan w:val="3"/>
          </w:tcPr>
          <w:p w14:paraId="57DF5B06"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463A8D">
        <w:tc>
          <w:tcPr>
            <w:tcW w:w="7897" w:type="dxa"/>
          </w:tcPr>
          <w:p w14:paraId="436760FF" w14:textId="77777777" w:rsidR="0006490E" w:rsidRPr="001C0237" w:rsidRDefault="00072FEA"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453" w:type="dxa"/>
            <w:gridSpan w:val="3"/>
          </w:tcPr>
          <w:p w14:paraId="7000F3D8"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463A8D">
        <w:tc>
          <w:tcPr>
            <w:tcW w:w="7897" w:type="dxa"/>
          </w:tcPr>
          <w:p w14:paraId="27820BD2" w14:textId="77777777" w:rsidR="0006490E" w:rsidRPr="001C0237" w:rsidRDefault="00072FEA"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453" w:type="dxa"/>
            <w:gridSpan w:val="3"/>
          </w:tcPr>
          <w:p w14:paraId="430C370E"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463A8D">
        <w:tc>
          <w:tcPr>
            <w:tcW w:w="7897" w:type="dxa"/>
          </w:tcPr>
          <w:p w14:paraId="574CAAD5" w14:textId="77777777" w:rsidR="0006490E" w:rsidRPr="001C0237" w:rsidRDefault="00072FEA" w:rsidP="000A0A93">
            <w:pPr>
              <w:pStyle w:val="GvdeMetni"/>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453" w:type="dxa"/>
            <w:gridSpan w:val="3"/>
          </w:tcPr>
          <w:p w14:paraId="334292AF"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463A8D">
        <w:tc>
          <w:tcPr>
            <w:tcW w:w="7897" w:type="dxa"/>
          </w:tcPr>
          <w:p w14:paraId="15C2591E"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453" w:type="dxa"/>
            <w:gridSpan w:val="3"/>
          </w:tcPr>
          <w:p w14:paraId="5BE18EB7"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463A8D">
        <w:tc>
          <w:tcPr>
            <w:tcW w:w="7897" w:type="dxa"/>
          </w:tcPr>
          <w:p w14:paraId="126E4089"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453" w:type="dxa"/>
            <w:gridSpan w:val="3"/>
          </w:tcPr>
          <w:p w14:paraId="2AAE946C"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463A8D">
        <w:tc>
          <w:tcPr>
            <w:tcW w:w="7897" w:type="dxa"/>
          </w:tcPr>
          <w:p w14:paraId="153CCF9B" w14:textId="77777777" w:rsidR="0006490E" w:rsidRPr="001C0237" w:rsidRDefault="0006490E" w:rsidP="000A0A93">
            <w:pPr>
              <w:pStyle w:val="GvdeMetni"/>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453" w:type="dxa"/>
            <w:gridSpan w:val="3"/>
          </w:tcPr>
          <w:p w14:paraId="58F51FF5" w14:textId="77777777" w:rsidR="0006490E" w:rsidRPr="001C0237" w:rsidRDefault="0006490E"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463A8D">
        <w:tc>
          <w:tcPr>
            <w:tcW w:w="7897" w:type="dxa"/>
          </w:tcPr>
          <w:p w14:paraId="4D7022E4" w14:textId="77777777" w:rsidR="0006490E" w:rsidRPr="001C0237" w:rsidRDefault="00072FEA" w:rsidP="000A0A93">
            <w:pPr>
              <w:pStyle w:val="T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453" w:type="dxa"/>
            <w:gridSpan w:val="3"/>
          </w:tcPr>
          <w:p w14:paraId="61F7754B" w14:textId="1022BA1F" w:rsidR="0006490E" w:rsidRPr="001C0237" w:rsidRDefault="007561D7" w:rsidP="000A0A93">
            <w:pPr>
              <w:pStyle w:val="T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GvdeMetni"/>
        <w:spacing w:line="276" w:lineRule="auto"/>
        <w:rPr>
          <w:rFonts w:ascii="Times New Roman" w:hAnsi="Times New Roman" w:cs="Times New Roman"/>
          <w:noProof/>
        </w:rPr>
      </w:pPr>
    </w:p>
    <w:p w14:paraId="53D1A3F4" w14:textId="77777777" w:rsidR="00C83654" w:rsidRPr="0007479A" w:rsidRDefault="00C83654" w:rsidP="00A763E4">
      <w:pPr>
        <w:pStyle w:val="GvdeMetni"/>
        <w:spacing w:line="276" w:lineRule="auto"/>
        <w:rPr>
          <w:rFonts w:ascii="Times New Roman" w:hAnsi="Times New Roman" w:cs="Times New Roman"/>
          <w:noProof/>
        </w:rPr>
      </w:pPr>
    </w:p>
    <w:p w14:paraId="2C8BA800" w14:textId="77777777" w:rsidR="00C83654" w:rsidRPr="0007479A" w:rsidRDefault="00C83654" w:rsidP="00A763E4">
      <w:pPr>
        <w:pStyle w:val="GvdeMetni"/>
        <w:spacing w:line="276" w:lineRule="auto"/>
        <w:rPr>
          <w:rFonts w:ascii="Times New Roman" w:hAnsi="Times New Roman" w:cs="Times New Roman"/>
          <w:noProof/>
        </w:rPr>
      </w:pPr>
    </w:p>
    <w:p w14:paraId="04B8D21C" w14:textId="77777777" w:rsidR="00FD3545" w:rsidRPr="0007479A" w:rsidRDefault="00FD3545" w:rsidP="00A763E4">
      <w:pPr>
        <w:pStyle w:val="GvdeMetni"/>
        <w:spacing w:line="276" w:lineRule="auto"/>
        <w:rPr>
          <w:rFonts w:ascii="Times New Roman" w:hAnsi="Times New Roman" w:cs="Times New Roman"/>
          <w:noProof/>
        </w:rPr>
      </w:pPr>
    </w:p>
    <w:p w14:paraId="416121F0" w14:textId="77777777" w:rsidR="00000EFE" w:rsidRPr="0007479A" w:rsidRDefault="00000EFE" w:rsidP="00A763E4">
      <w:pPr>
        <w:pStyle w:val="GvdeMetni"/>
        <w:spacing w:line="276" w:lineRule="auto"/>
        <w:rPr>
          <w:rFonts w:ascii="Times New Roman" w:hAnsi="Times New Roman" w:cs="Times New Roman"/>
          <w:noProof/>
        </w:rPr>
      </w:pPr>
    </w:p>
    <w:p w14:paraId="465FBCA5" w14:textId="77777777" w:rsidR="00C23705" w:rsidRPr="0007479A" w:rsidRDefault="00C23705" w:rsidP="00A763E4">
      <w:pPr>
        <w:pStyle w:val="GvdeMetni"/>
        <w:spacing w:line="276" w:lineRule="auto"/>
        <w:rPr>
          <w:rFonts w:ascii="Times New Roman" w:hAnsi="Times New Roman" w:cs="Times New Roman"/>
          <w:noProof/>
        </w:rPr>
      </w:pPr>
    </w:p>
    <w:p w14:paraId="61D4D237" w14:textId="77777777" w:rsidR="00000EFE" w:rsidRPr="0007479A" w:rsidRDefault="00000EFE" w:rsidP="00A763E4">
      <w:pPr>
        <w:pStyle w:val="GvdeMetni"/>
        <w:spacing w:line="276" w:lineRule="auto"/>
        <w:rPr>
          <w:rFonts w:ascii="Times New Roman" w:hAnsi="Times New Roman" w:cs="Times New Roman"/>
          <w:noProof/>
        </w:rPr>
      </w:pPr>
    </w:p>
    <w:p w14:paraId="3C9184BD" w14:textId="77777777" w:rsidR="00000EFE" w:rsidRPr="0007479A" w:rsidRDefault="00000EFE" w:rsidP="00A763E4">
      <w:pPr>
        <w:pStyle w:val="GvdeMetni"/>
        <w:spacing w:line="276" w:lineRule="auto"/>
        <w:rPr>
          <w:rFonts w:ascii="Times New Roman" w:hAnsi="Times New Roman" w:cs="Times New Roman"/>
          <w:noProof/>
        </w:rPr>
      </w:pPr>
    </w:p>
    <w:p w14:paraId="359E0AB2" w14:textId="77777777" w:rsidR="00000EFE" w:rsidRPr="0007479A" w:rsidRDefault="00000EFE" w:rsidP="00A763E4">
      <w:pPr>
        <w:pStyle w:val="GvdeMetni"/>
        <w:spacing w:line="276" w:lineRule="auto"/>
        <w:rPr>
          <w:rFonts w:ascii="Times New Roman" w:hAnsi="Times New Roman" w:cs="Times New Roman"/>
          <w:noProof/>
        </w:rPr>
      </w:pPr>
    </w:p>
    <w:p w14:paraId="0B0D25CF" w14:textId="77777777" w:rsidR="00000EFE" w:rsidRPr="0007479A" w:rsidRDefault="00000EFE" w:rsidP="00A763E4">
      <w:pPr>
        <w:pStyle w:val="GvdeMetni"/>
        <w:spacing w:line="276" w:lineRule="auto"/>
        <w:rPr>
          <w:rFonts w:ascii="Times New Roman" w:hAnsi="Times New Roman" w:cs="Times New Roman"/>
          <w:noProof/>
        </w:rPr>
      </w:pPr>
    </w:p>
    <w:p w14:paraId="12703332" w14:textId="77777777" w:rsidR="00000EFE" w:rsidRPr="0007479A" w:rsidRDefault="00000EFE" w:rsidP="00A763E4">
      <w:pPr>
        <w:pStyle w:val="GvdeMetni"/>
        <w:spacing w:line="276" w:lineRule="auto"/>
        <w:rPr>
          <w:rFonts w:ascii="Times New Roman" w:hAnsi="Times New Roman" w:cs="Times New Roman"/>
          <w:noProof/>
        </w:rPr>
      </w:pPr>
    </w:p>
    <w:p w14:paraId="7568B318" w14:textId="77777777" w:rsidR="00000EFE" w:rsidRPr="0007479A" w:rsidRDefault="00000EFE" w:rsidP="00A763E4">
      <w:pPr>
        <w:pStyle w:val="GvdeMetni"/>
        <w:spacing w:line="276" w:lineRule="auto"/>
        <w:rPr>
          <w:rFonts w:ascii="Times New Roman" w:hAnsi="Times New Roman" w:cs="Times New Roman"/>
          <w:noProof/>
        </w:rPr>
      </w:pPr>
    </w:p>
    <w:p w14:paraId="5C95C7CC" w14:textId="518056E5" w:rsidR="00FD3545" w:rsidRPr="0007479A" w:rsidRDefault="00133410" w:rsidP="00A763E4">
      <w:pPr>
        <w:pStyle w:val="Balk1"/>
        <w:spacing w:before="0" w:line="276" w:lineRule="auto"/>
        <w:ind w:left="136" w:firstLine="0"/>
        <w:rPr>
          <w:rFonts w:ascii="Times New Roman" w:hAnsi="Times New Roman" w:cs="Times New Roman"/>
          <w:noProof/>
          <w:color w:val="000000" w:themeColor="text1"/>
          <w:sz w:val="24"/>
          <w:szCs w:val="24"/>
        </w:rPr>
      </w:pPr>
      <w:bookmarkStart w:id="0" w:name="_bookmark2"/>
      <w:bookmarkStart w:id="1" w:name="_bookmark3"/>
      <w:bookmarkEnd w:id="0"/>
      <w:bookmarkEnd w:id="1"/>
      <w:r w:rsidRPr="0007479A">
        <w:rPr>
          <w:rFonts w:ascii="Times New Roman" w:hAnsi="Times New Roman" w:cs="Times New Roman"/>
          <w:noProof/>
          <w:color w:val="000000" w:themeColor="text1"/>
          <w:sz w:val="24"/>
          <w:szCs w:val="24"/>
        </w:rPr>
        <w:t>TANIMLAR</w:t>
      </w:r>
    </w:p>
    <w:p w14:paraId="791EC76E" w14:textId="77777777" w:rsidR="00C83654" w:rsidRPr="0007479A" w:rsidRDefault="00C83654" w:rsidP="00A763E4">
      <w:pPr>
        <w:pStyle w:val="Balk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GvdeMetni"/>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GvdeMetni"/>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GvdeMetni"/>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GvdeMetni"/>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GvdeMetni"/>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GvdeMetni"/>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GvdeMetni"/>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GvdeMetni"/>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GvdeMetni"/>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GvdeMetni"/>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GvdeMetni"/>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GvdeMetni"/>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Balk1"/>
        <w:tabs>
          <w:tab w:val="left" w:pos="857"/>
        </w:tabs>
        <w:spacing w:before="0" w:line="276" w:lineRule="auto"/>
        <w:ind w:left="0" w:firstLine="0"/>
        <w:rPr>
          <w:rFonts w:ascii="Times New Roman" w:hAnsi="Times New Roman" w:cs="Times New Roman"/>
          <w:noProof/>
          <w:color w:val="002060"/>
          <w:sz w:val="24"/>
          <w:szCs w:val="24"/>
        </w:rPr>
      </w:pPr>
      <w:bookmarkStart w:id="2" w:name="_bookmark4"/>
      <w:bookmarkStart w:id="3" w:name="_bookmark5"/>
      <w:bookmarkStart w:id="4" w:name="_bookmark12"/>
      <w:bookmarkEnd w:id="2"/>
      <w:bookmarkEnd w:id="3"/>
      <w:bookmarkEnd w:id="4"/>
    </w:p>
    <w:p w14:paraId="08823CFA" w14:textId="77777777" w:rsidR="001C5978" w:rsidRPr="0007479A" w:rsidRDefault="001C5978" w:rsidP="001C5978">
      <w:pPr>
        <w:pStyle w:val="Balk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drawing>
          <wp:inline distT="0" distB="0" distL="0" distR="0" wp14:anchorId="7D81E404" wp14:editId="7B156842">
            <wp:extent cx="5937250" cy="452216"/>
            <wp:effectExtent l="95250" t="114300" r="0" b="4318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50C006E" w14:textId="77777777" w:rsidR="00FA51F5" w:rsidRDefault="00FA51F5" w:rsidP="00AD5B94">
      <w:pPr>
        <w:pStyle w:val="GvdeMetni"/>
        <w:spacing w:line="276" w:lineRule="auto"/>
        <w:ind w:left="136"/>
        <w:jc w:val="both"/>
        <w:rPr>
          <w:rFonts w:ascii="Times New Roman" w:hAnsi="Times New Roman" w:cs="Times New Roman"/>
          <w:noProof/>
        </w:rPr>
      </w:pPr>
    </w:p>
    <w:tbl>
      <w:tblPr>
        <w:tblStyle w:val="TabloKlavuzu"/>
        <w:tblW w:w="9067" w:type="dxa"/>
        <w:jc w:val="center"/>
        <w:tblLook w:val="04A0" w:firstRow="1" w:lastRow="0" w:firstColumn="1" w:lastColumn="0" w:noHBand="0" w:noVBand="1"/>
      </w:tblPr>
      <w:tblGrid>
        <w:gridCol w:w="1555"/>
        <w:gridCol w:w="2971"/>
        <w:gridCol w:w="1706"/>
        <w:gridCol w:w="2835"/>
      </w:tblGrid>
      <w:tr w:rsidR="00FA51F5" w14:paraId="0DC17D50" w14:textId="77777777" w:rsidTr="00B35D92">
        <w:trPr>
          <w:jc w:val="center"/>
        </w:trPr>
        <w:tc>
          <w:tcPr>
            <w:tcW w:w="1555" w:type="dxa"/>
            <w:shd w:val="clear" w:color="auto" w:fill="943634" w:themeFill="accent2" w:themeFillShade="BF"/>
          </w:tcPr>
          <w:p w14:paraId="37275ECA" w14:textId="642EDDCE"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2971" w:type="dxa"/>
          </w:tcPr>
          <w:p w14:paraId="7C6C4512" w14:textId="1FF7357A" w:rsidR="00FA51F5" w:rsidRPr="00B35D92" w:rsidRDefault="00FA51F5" w:rsidP="00FA51F5">
            <w:pPr>
              <w:pStyle w:val="GvdeMetni"/>
              <w:spacing w:line="276" w:lineRule="auto"/>
              <w:rPr>
                <w:rFonts w:ascii="Times New Roman" w:hAnsi="Times New Roman" w:cs="Times New Roman"/>
                <w:noProof/>
                <w:sz w:val="20"/>
                <w:szCs w:val="20"/>
              </w:rPr>
            </w:pPr>
            <w:r w:rsidRPr="00B35D92">
              <w:rPr>
                <w:rFonts w:ascii="Times New Roman" w:hAnsi="Times New Roman" w:cs="Times New Roman"/>
                <w:noProof/>
                <w:sz w:val="20"/>
                <w:szCs w:val="20"/>
              </w:rPr>
              <w:t>Aydın</w:t>
            </w:r>
          </w:p>
        </w:tc>
        <w:tc>
          <w:tcPr>
            <w:tcW w:w="1706" w:type="dxa"/>
            <w:shd w:val="clear" w:color="auto" w:fill="943634" w:themeFill="accent2" w:themeFillShade="BF"/>
          </w:tcPr>
          <w:p w14:paraId="60A2ADA3" w14:textId="111408D1" w:rsidR="00FA51F5" w:rsidRPr="00B35D92" w:rsidRDefault="00FA51F5" w:rsidP="00FA51F5">
            <w:pPr>
              <w:pStyle w:val="GvdeMetni"/>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2835" w:type="dxa"/>
          </w:tcPr>
          <w:p w14:paraId="5BEC27D8" w14:textId="24921711" w:rsidR="00FA51F5" w:rsidRPr="00B35D92" w:rsidRDefault="00DA2DF6" w:rsidP="00FA51F5">
            <w:pPr>
              <w:pStyle w:val="GvdeMetni"/>
              <w:spacing w:line="276" w:lineRule="auto"/>
              <w:rPr>
                <w:rFonts w:ascii="Times New Roman" w:hAnsi="Times New Roman" w:cs="Times New Roman"/>
                <w:noProof/>
                <w:sz w:val="20"/>
                <w:szCs w:val="20"/>
              </w:rPr>
            </w:pPr>
            <w:r>
              <w:rPr>
                <w:rFonts w:ascii="Times New Roman" w:hAnsi="Times New Roman" w:cs="Times New Roman"/>
                <w:noProof/>
                <w:sz w:val="20"/>
                <w:szCs w:val="20"/>
              </w:rPr>
              <w:t>Nazilli</w:t>
            </w:r>
          </w:p>
        </w:tc>
      </w:tr>
      <w:tr w:rsidR="00FA51F5" w14:paraId="1E25898F" w14:textId="77777777" w:rsidTr="00B35D92">
        <w:trPr>
          <w:jc w:val="center"/>
        </w:trPr>
        <w:tc>
          <w:tcPr>
            <w:tcW w:w="1555" w:type="dxa"/>
            <w:shd w:val="clear" w:color="auto" w:fill="943634" w:themeFill="accent2" w:themeFillShade="BF"/>
            <w:vAlign w:val="center"/>
          </w:tcPr>
          <w:p w14:paraId="312E8419" w14:textId="2221DC8B"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2971" w:type="dxa"/>
            <w:vAlign w:val="center"/>
          </w:tcPr>
          <w:p w14:paraId="608E8607" w14:textId="20408569" w:rsidR="00FA51F5" w:rsidRPr="00B35D92" w:rsidRDefault="00DA2DF6" w:rsidP="007C5282">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Yeni Mah. 161 Sk. No:122 Nazilli/AYDIN</w:t>
            </w:r>
          </w:p>
        </w:tc>
        <w:tc>
          <w:tcPr>
            <w:tcW w:w="1706" w:type="dxa"/>
            <w:shd w:val="clear" w:color="auto" w:fill="943634" w:themeFill="accent2" w:themeFillShade="BF"/>
            <w:vAlign w:val="center"/>
          </w:tcPr>
          <w:p w14:paraId="56B8974E" w14:textId="646BA8C9" w:rsidR="00FA51F5" w:rsidRPr="00B35D92" w:rsidRDefault="00FA51F5" w:rsidP="007C5282">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2835" w:type="dxa"/>
            <w:vAlign w:val="center"/>
          </w:tcPr>
          <w:p w14:paraId="0291603C" w14:textId="3A683751" w:rsidR="00FA51F5" w:rsidRPr="00B35D92" w:rsidRDefault="00DA2DF6" w:rsidP="007C5282">
            <w:pPr>
              <w:pStyle w:val="GvdeMetni"/>
              <w:spacing w:line="276" w:lineRule="auto"/>
              <w:jc w:val="left"/>
              <w:rPr>
                <w:rFonts w:ascii="Times New Roman" w:hAnsi="Times New Roman" w:cs="Times New Roman"/>
                <w:noProof/>
                <w:sz w:val="20"/>
                <w:szCs w:val="20"/>
              </w:rPr>
            </w:pPr>
            <w:r w:rsidRPr="00DA2DF6">
              <w:rPr>
                <w:rFonts w:ascii="Times New Roman" w:hAnsi="Times New Roman" w:cs="Times New Roman"/>
                <w:noProof/>
                <w:sz w:val="20"/>
                <w:szCs w:val="20"/>
              </w:rPr>
              <w:t>37.91325046098635, 28.316031085973297</w:t>
            </w:r>
          </w:p>
        </w:tc>
      </w:tr>
      <w:tr w:rsidR="00D57CA6" w14:paraId="4FA199AD" w14:textId="77777777" w:rsidTr="00B35D92">
        <w:trPr>
          <w:jc w:val="center"/>
        </w:trPr>
        <w:tc>
          <w:tcPr>
            <w:tcW w:w="1555" w:type="dxa"/>
            <w:shd w:val="clear" w:color="auto" w:fill="943634" w:themeFill="accent2" w:themeFillShade="BF"/>
            <w:vAlign w:val="center"/>
          </w:tcPr>
          <w:p w14:paraId="52F1127F" w14:textId="06C61004"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Telefon</w:t>
            </w:r>
          </w:p>
        </w:tc>
        <w:tc>
          <w:tcPr>
            <w:tcW w:w="2971" w:type="dxa"/>
            <w:vAlign w:val="center"/>
          </w:tcPr>
          <w:p w14:paraId="055F60F7" w14:textId="7B473B7B" w:rsidR="00D57CA6" w:rsidRPr="00B35D92" w:rsidRDefault="00D57CA6" w:rsidP="00DA2DF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0256</w:t>
            </w:r>
            <w:r>
              <w:rPr>
                <w:rFonts w:ascii="Times New Roman" w:hAnsi="Times New Roman" w:cs="Times New Roman"/>
                <w:noProof/>
                <w:sz w:val="20"/>
                <w:szCs w:val="20"/>
              </w:rPr>
              <w:t xml:space="preserve"> </w:t>
            </w:r>
            <w:r w:rsidR="00DA2DF6">
              <w:rPr>
                <w:rFonts w:ascii="Times New Roman" w:hAnsi="Times New Roman" w:cs="Times New Roman"/>
                <w:noProof/>
                <w:sz w:val="20"/>
                <w:szCs w:val="20"/>
              </w:rPr>
              <w:t>3131855</w:t>
            </w:r>
          </w:p>
        </w:tc>
        <w:tc>
          <w:tcPr>
            <w:tcW w:w="1706" w:type="dxa"/>
            <w:shd w:val="clear" w:color="auto" w:fill="943634" w:themeFill="accent2" w:themeFillShade="BF"/>
            <w:vAlign w:val="center"/>
          </w:tcPr>
          <w:p w14:paraId="37179A81" w14:textId="72D2CF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2835" w:type="dxa"/>
            <w:vAlign w:val="center"/>
          </w:tcPr>
          <w:p w14:paraId="1F8F183D" w14:textId="5C4285FC" w:rsidR="00D57CA6" w:rsidRPr="00B35D92" w:rsidRDefault="00D57CA6" w:rsidP="00D57CA6">
            <w:pPr>
              <w:pStyle w:val="GvdeMetni"/>
              <w:spacing w:line="276" w:lineRule="auto"/>
              <w:jc w:val="left"/>
              <w:rPr>
                <w:rFonts w:ascii="Times New Roman" w:hAnsi="Times New Roman" w:cs="Times New Roman"/>
                <w:noProof/>
                <w:sz w:val="20"/>
                <w:szCs w:val="20"/>
              </w:rPr>
            </w:pPr>
          </w:p>
        </w:tc>
      </w:tr>
      <w:tr w:rsidR="00D57CA6" w14:paraId="24BAA85F" w14:textId="77777777" w:rsidTr="00B35D92">
        <w:trPr>
          <w:jc w:val="center"/>
        </w:trPr>
        <w:tc>
          <w:tcPr>
            <w:tcW w:w="1555" w:type="dxa"/>
            <w:shd w:val="clear" w:color="auto" w:fill="943634" w:themeFill="accent2" w:themeFillShade="BF"/>
            <w:vAlign w:val="center"/>
          </w:tcPr>
          <w:p w14:paraId="05916090" w14:textId="35472CD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2971" w:type="dxa"/>
            <w:vAlign w:val="center"/>
          </w:tcPr>
          <w:p w14:paraId="35321834" w14:textId="693BFA97" w:rsidR="00D57CA6" w:rsidRPr="00B35D92" w:rsidRDefault="00DA2DF6"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970762</w:t>
            </w:r>
            <w:r w:rsidR="00D57CA6">
              <w:rPr>
                <w:rFonts w:ascii="Times New Roman" w:hAnsi="Times New Roman" w:cs="Times New Roman"/>
                <w:noProof/>
                <w:sz w:val="20"/>
                <w:szCs w:val="20"/>
              </w:rPr>
              <w:t>@meb.k12.tr</w:t>
            </w:r>
          </w:p>
        </w:tc>
        <w:tc>
          <w:tcPr>
            <w:tcW w:w="1706" w:type="dxa"/>
            <w:shd w:val="clear" w:color="auto" w:fill="943634" w:themeFill="accent2" w:themeFillShade="BF"/>
            <w:vAlign w:val="center"/>
          </w:tcPr>
          <w:p w14:paraId="5DD75CF4" w14:textId="7C01299D"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2835" w:type="dxa"/>
            <w:vAlign w:val="center"/>
          </w:tcPr>
          <w:p w14:paraId="2A15E338" w14:textId="01EC2C0F" w:rsidR="00D57CA6" w:rsidRPr="00B35D92" w:rsidRDefault="00DA2DF6"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https://maelisesi</w:t>
            </w:r>
            <w:r w:rsidR="00D57CA6" w:rsidRPr="00B35D92">
              <w:rPr>
                <w:rFonts w:ascii="Times New Roman" w:hAnsi="Times New Roman" w:cs="Times New Roman"/>
                <w:noProof/>
                <w:sz w:val="20"/>
                <w:szCs w:val="20"/>
              </w:rPr>
              <w:t>.meb.k12.tr/</w:t>
            </w:r>
          </w:p>
        </w:tc>
      </w:tr>
      <w:tr w:rsidR="00D57CA6" w14:paraId="33EA6463" w14:textId="77777777" w:rsidTr="00B35D92">
        <w:trPr>
          <w:jc w:val="center"/>
        </w:trPr>
        <w:tc>
          <w:tcPr>
            <w:tcW w:w="1555" w:type="dxa"/>
            <w:shd w:val="clear" w:color="auto" w:fill="943634" w:themeFill="accent2" w:themeFillShade="BF"/>
            <w:vAlign w:val="center"/>
          </w:tcPr>
          <w:p w14:paraId="27DA13DD" w14:textId="48833259"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2971" w:type="dxa"/>
            <w:vAlign w:val="center"/>
          </w:tcPr>
          <w:p w14:paraId="7438C678" w14:textId="7E60A262" w:rsidR="00D57CA6" w:rsidRPr="00B35D92" w:rsidRDefault="00DA2DF6" w:rsidP="00D57CA6">
            <w:pPr>
              <w:pStyle w:val="GvdeMetni"/>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970762</w:t>
            </w:r>
          </w:p>
        </w:tc>
        <w:tc>
          <w:tcPr>
            <w:tcW w:w="1706" w:type="dxa"/>
            <w:shd w:val="clear" w:color="auto" w:fill="943634" w:themeFill="accent2" w:themeFillShade="BF"/>
            <w:vAlign w:val="center"/>
          </w:tcPr>
          <w:p w14:paraId="4122EAD8" w14:textId="0B5F1A0F" w:rsidR="00D57CA6" w:rsidRPr="00B35D92" w:rsidRDefault="00D57CA6" w:rsidP="00D57CA6">
            <w:pPr>
              <w:pStyle w:val="GvdeMetni"/>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2835" w:type="dxa"/>
            <w:vAlign w:val="center"/>
          </w:tcPr>
          <w:p w14:paraId="7398470B" w14:textId="2CC88B95" w:rsidR="00D57CA6" w:rsidRPr="00B35D92" w:rsidRDefault="00D57CA6" w:rsidP="00D57CA6">
            <w:pPr>
              <w:pStyle w:val="GvdeMetni"/>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GvdeMetni"/>
        <w:spacing w:line="276" w:lineRule="auto"/>
        <w:jc w:val="both"/>
        <w:rPr>
          <w:rFonts w:ascii="Times New Roman" w:hAnsi="Times New Roman" w:cs="Times New Roman"/>
          <w:noProof/>
        </w:rPr>
      </w:pPr>
    </w:p>
    <w:p w14:paraId="159BE933" w14:textId="5CCCAAE6" w:rsidR="00C44135" w:rsidRPr="00C44135" w:rsidRDefault="00C44135" w:rsidP="00C44135">
      <w:pPr>
        <w:rPr>
          <w:rFonts w:ascii="Times New Roman" w:hAnsi="Times New Roman" w:cs="Times New Roman"/>
          <w:noProof/>
          <w:sz w:val="24"/>
          <w:szCs w:val="24"/>
        </w:rPr>
      </w:pPr>
      <w:r>
        <w:rPr>
          <w:rFonts w:ascii="Times New Roman" w:hAnsi="Times New Roman" w:cs="Times New Roman"/>
          <w:noProof/>
        </w:rPr>
        <w:t xml:space="preserve">    Mehmet Akif Ersoy Anadolu Lisesi </w:t>
      </w:r>
      <w:r w:rsidRPr="00C44135">
        <w:rPr>
          <w:rFonts w:ascii="Times New Roman" w:hAnsi="Times New Roman" w:cs="Times New Roman"/>
          <w:noProof/>
          <w:sz w:val="24"/>
          <w:szCs w:val="24"/>
        </w:rPr>
        <w:t>2024-2028 Stratejik Plan hazırlık çalışmaları, Milli Eğitim Bakanlığı Strateji Geliştirme Başkanlığının 06.10.2022 tarih ve 2022/21 sayılı Genelgesi ve hazırlık programı doğrultusunda Aydın İl Milli Eğitim Müdürlüğünün hazırladığı İl, İlçe, Okul/Kurum Stratejik Plan Çalışma Takvimine uygun olarak başlatılmıştır. 25 Kasım 2022-30 Aralık 2022 tarihleri arasında Okul Strateji Geliştirme Kurulu ve Stratejik Planlama Ekibi oluşturulmuştur. Stratejik Plan Hazırlama Ekibimiz, Aydın İl Milli Eğitim Müdürlüğü Ar-Ge Biriminin düzenlediği eğitim ve bilgilendirme toplantısına katılmıştır. Hazırlık çalışmalarının tamamlanmasının ardından kurumumuzun stratejik plan hazırlama modeline uygun olarak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 Paydaş Analizi çalışmalarının ardından “Kurum İçi Analiz, GZFT Analizi” çalışmaları yapılmış, “Tespit ve İhtiyaçlar” belirlenmiştir. “Durum Analizi” çalışmasından elde edilen sonuçlarla “Geleceğe Bakış” bölümünün hazırlanmıştır. Bu bölümde “Misyon, Vizyon ve Temel Değerler” ile birlikte Müdürlüğümüzün 2024-2028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 planımız, incelenmek üzere İl Milli Eğitim Müdürlüğü Ar-Ge Birimine gönderilmiştir. Düzeltme</w:t>
      </w:r>
      <w:r>
        <w:rPr>
          <w:rFonts w:ascii="Times New Roman" w:hAnsi="Times New Roman" w:cs="Times New Roman"/>
          <w:noProof/>
          <w:sz w:val="24"/>
          <w:szCs w:val="24"/>
        </w:rPr>
        <w:t xml:space="preserve"> işlemlerinin ardından Nazilli</w:t>
      </w:r>
      <w:r w:rsidRPr="00C44135">
        <w:rPr>
          <w:rFonts w:ascii="Times New Roman" w:hAnsi="Times New Roman" w:cs="Times New Roman"/>
          <w:noProof/>
          <w:sz w:val="24"/>
          <w:szCs w:val="24"/>
        </w:rPr>
        <w:t xml:space="preserve"> İlçe Milli Eğitim Müdürlüğü tarafından onaylanan planımız, okulumuzun resmi internet sitesinde kamuoyu ile paylaşılmıştır.</w:t>
      </w:r>
    </w:p>
    <w:p w14:paraId="07B8AC2C" w14:textId="24DCAB77" w:rsidR="00F7477B" w:rsidRPr="0007479A" w:rsidRDefault="00C44135" w:rsidP="00C44135">
      <w:pPr>
        <w:pStyle w:val="GvdeMetni"/>
        <w:spacing w:line="276" w:lineRule="auto"/>
        <w:ind w:left="136"/>
        <w:jc w:val="both"/>
        <w:rPr>
          <w:rFonts w:ascii="Times New Roman" w:hAnsi="Times New Roman" w:cs="Times New Roman"/>
          <w:noProof/>
        </w:rPr>
      </w:pPr>
      <w:r>
        <w:rPr>
          <w:rFonts w:ascii="Times New Roman" w:hAnsi="Times New Roman" w:cs="Times New Roman"/>
          <w:noProof/>
        </w:rPr>
        <w:t xml:space="preserve"> </w:t>
      </w:r>
      <w:r w:rsidR="001C0237">
        <w:rPr>
          <w:rFonts w:ascii="Times New Roman" w:hAnsi="Times New Roman" w:cs="Times New Roman"/>
          <w:noProof/>
        </w:rPr>
        <w:t xml:space="preserve"> </w:t>
      </w:r>
    </w:p>
    <w:p w14:paraId="52B1CA8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GvdeMetni"/>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GvdeMetni"/>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GvdeMetni"/>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52400" t="152400" r="161925" b="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FE0292E" w14:textId="1357106E" w:rsidR="001C5978" w:rsidRPr="0007479A" w:rsidRDefault="003258C4" w:rsidP="005F1C20">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5" w:name="_bookmark13"/>
      <w:bookmarkEnd w:id="5"/>
    </w:p>
    <w:p w14:paraId="259885CE" w14:textId="77777777" w:rsidR="001C5978" w:rsidRPr="0007479A" w:rsidRDefault="001C5978" w:rsidP="001C5978">
      <w:pPr>
        <w:pStyle w:val="Balk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52400" t="95250" r="157480" b="8382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6751FD3C" w14:textId="7CE513A7" w:rsidR="001C5978" w:rsidRPr="0007479A" w:rsidRDefault="00B1558D" w:rsidP="00465296">
      <w:pPr>
        <w:pStyle w:val="Balk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okul aile birliği başkanı,</w:t>
      </w:r>
      <w:r w:rsidR="00C44135">
        <w:rPr>
          <w:rFonts w:ascii="Times New Roman" w:hAnsi="Times New Roman" w:cs="Times New Roman"/>
          <w:b w:val="0"/>
          <w:noProof/>
        </w:rPr>
        <w:t xml:space="preserve">1 müdür yardımcısı, </w:t>
      </w:r>
      <w:r w:rsidR="00954EC3">
        <w:rPr>
          <w:rFonts w:ascii="Times New Roman" w:hAnsi="Times New Roman" w:cs="Times New Roman"/>
          <w:b w:val="0"/>
          <w:noProof/>
        </w:rPr>
        <w:t>2</w:t>
      </w:r>
      <w:r w:rsidRPr="0007479A">
        <w:rPr>
          <w:rFonts w:ascii="Times New Roman" w:hAnsi="Times New Roman" w:cs="Times New Roman"/>
          <w:b w:val="0"/>
          <w:noProof/>
        </w:rPr>
        <w:t xml:space="preserve">gönüllü öğretmen olmak üzere toplam 5 kişiden oluşturulmuştur </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GvdeMetni"/>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52400" t="114300" r="153670" b="7620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CD34DC" w14:textId="7A820FF4" w:rsidR="004419F4" w:rsidRPr="0007479A" w:rsidRDefault="004419F4" w:rsidP="00465296">
      <w:pPr>
        <w:pStyle w:val="GvdeMetni"/>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r yardımcısı başkanlığında,  3</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1C7E5B" w:rsidRPr="0007479A">
        <w:rPr>
          <w:rFonts w:ascii="Times New Roman" w:hAnsi="Times New Roman" w:cs="Times New Roman"/>
          <w:noProof/>
        </w:rPr>
        <w:t xml:space="preserve"> 1</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veli üye olmak üzere toplam 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GvdeMetni"/>
        <w:tabs>
          <w:tab w:val="left" w:pos="851"/>
        </w:tabs>
        <w:spacing w:line="276" w:lineRule="auto"/>
        <w:ind w:left="136"/>
        <w:jc w:val="both"/>
        <w:rPr>
          <w:rFonts w:ascii="Times New Roman" w:hAnsi="Times New Roman" w:cs="Times New Roman"/>
          <w:noProof/>
        </w:rPr>
      </w:pPr>
    </w:p>
    <w:p w14:paraId="740728AE" w14:textId="3344E887" w:rsidR="005F1C20" w:rsidRPr="0007479A" w:rsidRDefault="004419F4" w:rsidP="005F1C20">
      <w:pPr>
        <w:pStyle w:val="GvdeMetni"/>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D45752">
        <w:rPr>
          <w:rFonts w:ascii="Times New Roman" w:hAnsi="Times New Roman" w:cs="Times New Roman"/>
          <w:b/>
          <w:noProof/>
          <w:color w:val="000000" w:themeColor="text1"/>
          <w:sz w:val="20"/>
        </w:rPr>
        <w:t>Mehmet Akif Ersoy Anadolu Lisesi</w:t>
      </w:r>
      <w:r w:rsidR="00D34A67" w:rsidRPr="0007479A">
        <w:rPr>
          <w:rFonts w:ascii="Times New Roman" w:hAnsi="Times New Roman" w:cs="Times New Roman"/>
          <w:b/>
          <w:noProof/>
          <w:color w:val="000000" w:themeColor="text1"/>
          <w:sz w:val="20"/>
        </w:rPr>
        <w:t xml:space="preserve">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GvdeMetni"/>
        <w:spacing w:line="276" w:lineRule="auto"/>
        <w:rPr>
          <w:rFonts w:ascii="Times New Roman" w:hAnsi="Times New Roman" w:cs="Times New Roman"/>
          <w:noProof/>
        </w:rPr>
      </w:pPr>
    </w:p>
    <w:p w14:paraId="7E1EF07F" w14:textId="77777777" w:rsidR="001D0D9E" w:rsidRPr="0007479A" w:rsidRDefault="00576B2A" w:rsidP="00576B2A">
      <w:pPr>
        <w:pStyle w:val="GvdeMetni"/>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GvdeMetni"/>
        <w:spacing w:line="276" w:lineRule="auto"/>
        <w:jc w:val="center"/>
        <w:rPr>
          <w:rFonts w:ascii="Times New Roman" w:hAnsi="Times New Roman" w:cs="Times New Roman"/>
          <w:b/>
          <w:bCs/>
          <w:noProof/>
        </w:rPr>
      </w:pPr>
    </w:p>
    <w:p w14:paraId="24B4CFF0" w14:textId="77777777" w:rsidR="008B4BC7" w:rsidRPr="0007479A" w:rsidRDefault="008B4BC7" w:rsidP="00944ACC">
      <w:pPr>
        <w:pStyle w:val="GvdeMetni"/>
        <w:spacing w:line="276" w:lineRule="auto"/>
        <w:jc w:val="center"/>
        <w:rPr>
          <w:rFonts w:ascii="Times New Roman" w:hAnsi="Times New Roman" w:cs="Times New Roman"/>
          <w:noProof/>
        </w:rPr>
      </w:pPr>
    </w:p>
    <w:p w14:paraId="4799EEF9" w14:textId="77777777" w:rsidR="001D0D9E" w:rsidRPr="0007479A" w:rsidRDefault="001D0D9E" w:rsidP="00944ACC">
      <w:pPr>
        <w:pStyle w:val="GvdeMetni"/>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52400" t="95250" r="159385" b="8382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BA9A618" w14:textId="7C1B5DB0" w:rsidR="001C5978" w:rsidRPr="0007479A" w:rsidRDefault="001C5978" w:rsidP="001C5978">
      <w:pPr>
        <w:pStyle w:val="GvdeMetni"/>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52400" t="133350" r="156845" b="11747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6047068" w14:textId="110F08DE" w:rsidR="00D45752" w:rsidRPr="00D45752" w:rsidRDefault="00D45752" w:rsidP="001012EA">
      <w:pPr>
        <w:tabs>
          <w:tab w:val="num" w:pos="360"/>
        </w:tabs>
        <w:spacing w:line="276" w:lineRule="auto"/>
        <w:ind w:left="136"/>
        <w:jc w:val="both"/>
        <w:rPr>
          <w:rFonts w:ascii="Times New Roman" w:hAnsi="Times New Roman" w:cs="Times New Roman"/>
          <w:noProof/>
          <w:color w:val="000000" w:themeColor="text1"/>
          <w:sz w:val="24"/>
        </w:rPr>
      </w:pPr>
      <w:r>
        <w:rPr>
          <w:rFonts w:ascii="Times New Roman" w:hAnsi="Times New Roman" w:cs="Times New Roman"/>
          <w:noProof/>
          <w:color w:val="000000" w:themeColor="text1"/>
          <w:sz w:val="24"/>
        </w:rPr>
        <w:t xml:space="preserve">   </w:t>
      </w:r>
      <w:r w:rsidR="001012EA" w:rsidRPr="001012EA">
        <w:rPr>
          <w:rFonts w:ascii="Times New Roman" w:hAnsi="Times New Roman" w:cs="Times New Roman"/>
          <w:noProof/>
          <w:color w:val="000000" w:themeColor="text1"/>
          <w:sz w:val="24"/>
        </w:rPr>
        <w:t xml:space="preserve">1964 yılı öncesinde Nazilli’nin tek Ortaokulu olan “Merkez Ortaokulu” ihtiyaca cevap veremez hale gelince yeni bir Ortaokul yapılması için faaliyete geçildi. Nazilli Merkez Ortaokulu Müdürü Mütevaffa Nihat ACAR Başkanlığında ortaokul yaptırma derneği kuruldu. Dernek marifetiyle bu günkü okulun yeri Vakıflar İdaresinden, arsası 6.000 m2 temsili bir fiyatla 6.000 TL. alındı. </w:t>
      </w:r>
      <w:r w:rsidRPr="00D45752">
        <w:rPr>
          <w:rFonts w:ascii="Times New Roman" w:hAnsi="Times New Roman" w:cs="Times New Roman"/>
          <w:noProof/>
          <w:color w:val="000000" w:themeColor="text1"/>
          <w:sz w:val="24"/>
        </w:rPr>
        <w:t>Okul 1966-1967 öğretim yılında eğitim ve öğretime açılmıştır. Yeni mahalle sakinlerinin isteği ile okulun adı ilk olarak Yeni Mahalle Ortaokulu olarak isim aldı. Daha sonra Fatih İlkokulu ile birlikte 1983-1984 öğretim yılında ismi Fatih İlköğretim Okulu oldu. Milli Eğitim Bakanlığı okulun ilköğretim okulu olmasından vazgeçince 1985 Şubat ayında ismi ikinci kez değiştirilerek Mehmet Akif Ersoy Ortaokulu olarak değiştirildi. 1993-1994 yılında ise son olarak adı Mehmet Akif Ers</w:t>
      </w:r>
      <w:r w:rsidR="001012EA">
        <w:rPr>
          <w:rFonts w:ascii="Times New Roman" w:hAnsi="Times New Roman" w:cs="Times New Roman"/>
          <w:noProof/>
          <w:color w:val="000000" w:themeColor="text1"/>
          <w:sz w:val="24"/>
        </w:rPr>
        <w:t xml:space="preserve">oy Lisesi olarak değiştirildi. </w:t>
      </w:r>
      <w:r w:rsidRPr="00D45752">
        <w:rPr>
          <w:rFonts w:ascii="Times New Roman" w:hAnsi="Times New Roman" w:cs="Times New Roman"/>
          <w:noProof/>
          <w:color w:val="000000" w:themeColor="text1"/>
          <w:sz w:val="24"/>
        </w:rPr>
        <w:t>Okulumuz Mehmet Akif Ersoy Anadolu Lisesi 2009-2010 yılında Anadolu Lisesine dönüştürülmüştür. 150 öğrenci almış ve beş sınıf açılmıştır. 2010-2011 yılında 120 öğrenci almış ve dört sınıf açılmıştır.</w:t>
      </w:r>
    </w:p>
    <w:p w14:paraId="3359295D" w14:textId="77777777" w:rsidR="00D45752" w:rsidRPr="00D45752" w:rsidRDefault="00D45752" w:rsidP="00D45752">
      <w:pPr>
        <w:tabs>
          <w:tab w:val="num" w:pos="360"/>
        </w:tabs>
        <w:spacing w:line="276" w:lineRule="auto"/>
        <w:ind w:left="136"/>
        <w:jc w:val="both"/>
        <w:rPr>
          <w:rFonts w:ascii="Times New Roman" w:hAnsi="Times New Roman" w:cs="Times New Roman"/>
          <w:noProof/>
          <w:color w:val="000000" w:themeColor="text1"/>
          <w:sz w:val="24"/>
        </w:rPr>
      </w:pPr>
      <w:r w:rsidRPr="00D45752">
        <w:rPr>
          <w:rFonts w:ascii="Times New Roman" w:hAnsi="Times New Roman" w:cs="Times New Roman"/>
          <w:noProof/>
          <w:color w:val="000000" w:themeColor="text1"/>
          <w:sz w:val="24"/>
        </w:rPr>
        <w:t>Okulumuz Anadolu Lisesi olarak dönüştürüldüğü 2009 yılından itibaren üniversiteye akademik düzeyde öğrenci yetiştirmeyi hedeflemiştir. Bununla birlikte sadece öğrenimle ilgili başarılarda değil sportif ve kültürel alanlarda da öğrencilerimizi topluma yararlı iyi bireyler olarak yetiştirmeyi hedeflemektedir.</w:t>
      </w: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52400" t="152400" r="139700" b="3810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EFF319A" w14:textId="3202471A" w:rsidR="00944ACC" w:rsidRPr="0007479A" w:rsidRDefault="001012EA" w:rsidP="00DC0C9C">
      <w:pPr>
        <w:pStyle w:val="Balk2"/>
        <w:spacing w:before="1"/>
        <w:ind w:left="142" w:firstLine="0"/>
        <w:jc w:val="both"/>
        <w:rPr>
          <w:rFonts w:ascii="Times New Roman" w:hAnsi="Times New Roman" w:cs="Times New Roman"/>
          <w:b w:val="0"/>
          <w:noProof/>
          <w:color w:val="000000" w:themeColor="text1"/>
          <w:sz w:val="24"/>
          <w:szCs w:val="24"/>
        </w:rPr>
      </w:pPr>
      <w:r>
        <w:rPr>
          <w:rFonts w:ascii="Times New Roman" w:hAnsi="Times New Roman" w:cs="Times New Roman"/>
          <w:b w:val="0"/>
          <w:noProof/>
          <w:color w:val="000000" w:themeColor="text1"/>
          <w:sz w:val="24"/>
          <w:szCs w:val="24"/>
        </w:rPr>
        <w:t xml:space="preserve">Mehmet Akif Ersoy Anadolu Lisesi </w:t>
      </w:r>
      <w:r w:rsidRPr="001012EA">
        <w:rPr>
          <w:rFonts w:ascii="Times New Roman" w:hAnsi="Times New Roman" w:cs="Times New Roman"/>
          <w:b w:val="0"/>
          <w:noProof/>
          <w:color w:val="000000" w:themeColor="text1"/>
          <w:sz w:val="24"/>
          <w:szCs w:val="24"/>
        </w:rPr>
        <w:t>2019-2023 Stratejik Planı, 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eğitime geçilerek derslerin MEB talimatıyla EBA üzerinden işlenmesi ve öğretmenlerin EBA sistemine kayıtlarının zorunlu olması sebebiyle EBA kullanan öğretmen ve öğrenci oranı göstergeleri 2023 hedefini aşmış, bu göstergenin gerçekleşmesi için başka herhangi bir çalışma yapmaya gerek kalmamıştır. Salgın sürecinde yaşanan değişkenlere rağmen eğitim-öğretim faaliyetlerine ara vermeden devam edilmiştir. Yüz yüze eğitime ara verilmesi nedeniyle öğrencilerimizde ortaya çıkması muhtemel sosyal ve akademik eksiklerin tamamlanması için telafi programları, egzersiz çalışmaları</w:t>
      </w:r>
      <w:r>
        <w:rPr>
          <w:rFonts w:ascii="Times New Roman" w:hAnsi="Times New Roman" w:cs="Times New Roman"/>
          <w:b w:val="0"/>
          <w:noProof/>
          <w:color w:val="000000" w:themeColor="text1"/>
          <w:sz w:val="24"/>
          <w:szCs w:val="24"/>
        </w:rPr>
        <w:t>, Destekleme ve Yetiştirme Kursları(DYK)</w:t>
      </w:r>
      <w:r w:rsidRPr="001012EA">
        <w:rPr>
          <w:rFonts w:ascii="Times New Roman" w:hAnsi="Times New Roman" w:cs="Times New Roman"/>
          <w:b w:val="0"/>
          <w:noProof/>
          <w:color w:val="000000" w:themeColor="text1"/>
          <w:sz w:val="24"/>
          <w:szCs w:val="24"/>
        </w:rPr>
        <w:t xml:space="preserve">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GvdeMetni"/>
        <w:spacing w:before="7"/>
        <w:rPr>
          <w:rFonts w:ascii="Times New Roman" w:hAnsi="Times New Roman" w:cs="Times New Roman"/>
          <w:b/>
          <w:noProof/>
        </w:rPr>
      </w:pPr>
    </w:p>
    <w:p w14:paraId="590A6187" w14:textId="77777777" w:rsidR="00083B02" w:rsidRPr="0007479A" w:rsidRDefault="00083B02" w:rsidP="001C5978">
      <w:pPr>
        <w:pStyle w:val="GvdeMetni"/>
        <w:spacing w:before="7"/>
        <w:rPr>
          <w:rFonts w:ascii="Times New Roman" w:hAnsi="Times New Roman" w:cs="Times New Roman"/>
          <w:b/>
          <w:noProof/>
        </w:rPr>
      </w:pPr>
    </w:p>
    <w:p w14:paraId="7E4C52C7" w14:textId="77777777" w:rsidR="00083B02" w:rsidRPr="0007479A" w:rsidRDefault="00083B02" w:rsidP="001C5978">
      <w:pPr>
        <w:pStyle w:val="GvdeMetni"/>
        <w:spacing w:before="7"/>
        <w:rPr>
          <w:rFonts w:ascii="Times New Roman" w:hAnsi="Times New Roman" w:cs="Times New Roman"/>
          <w:b/>
          <w:noProof/>
        </w:rPr>
      </w:pPr>
    </w:p>
    <w:p w14:paraId="51109B39" w14:textId="77777777" w:rsidR="00083B02" w:rsidRPr="0007479A" w:rsidRDefault="00083B02" w:rsidP="001C5978">
      <w:pPr>
        <w:pStyle w:val="GvdeMetni"/>
        <w:spacing w:before="7"/>
        <w:rPr>
          <w:rFonts w:ascii="Times New Roman" w:hAnsi="Times New Roman" w:cs="Times New Roman"/>
          <w:b/>
          <w:noProof/>
        </w:rPr>
      </w:pPr>
    </w:p>
    <w:p w14:paraId="051FA829" w14:textId="77777777" w:rsidR="00083B02" w:rsidRPr="0007479A" w:rsidRDefault="00083B02" w:rsidP="001C5978">
      <w:pPr>
        <w:pStyle w:val="GvdeMetni"/>
        <w:spacing w:before="7"/>
        <w:rPr>
          <w:rFonts w:ascii="Times New Roman" w:hAnsi="Times New Roman" w:cs="Times New Roman"/>
          <w:b/>
          <w:noProof/>
        </w:rPr>
      </w:pPr>
    </w:p>
    <w:p w14:paraId="2A82E731" w14:textId="77777777" w:rsidR="00083B02" w:rsidRPr="0007479A" w:rsidRDefault="00083B02" w:rsidP="001C5978">
      <w:pPr>
        <w:pStyle w:val="GvdeMetni"/>
        <w:spacing w:before="7"/>
        <w:rPr>
          <w:rFonts w:ascii="Times New Roman" w:hAnsi="Times New Roman" w:cs="Times New Roman"/>
          <w:b/>
          <w:noProof/>
        </w:rPr>
      </w:pPr>
    </w:p>
    <w:p w14:paraId="7AEC0269" w14:textId="77777777" w:rsidR="00083B02" w:rsidRPr="0007479A" w:rsidRDefault="00083B02" w:rsidP="001C5978">
      <w:pPr>
        <w:pStyle w:val="GvdeMetni"/>
        <w:spacing w:before="7"/>
        <w:rPr>
          <w:rFonts w:ascii="Times New Roman" w:hAnsi="Times New Roman" w:cs="Times New Roman"/>
          <w:b/>
          <w:noProof/>
        </w:rPr>
      </w:pPr>
    </w:p>
    <w:p w14:paraId="4B257E83" w14:textId="77777777" w:rsidR="00083B02" w:rsidRPr="0007479A" w:rsidRDefault="00083B02" w:rsidP="001C5978">
      <w:pPr>
        <w:pStyle w:val="GvdeMetni"/>
        <w:spacing w:before="7"/>
        <w:rPr>
          <w:rFonts w:ascii="Times New Roman" w:hAnsi="Times New Roman" w:cs="Times New Roman"/>
          <w:b/>
          <w:noProof/>
        </w:rPr>
      </w:pPr>
    </w:p>
    <w:p w14:paraId="787357E7" w14:textId="77777777" w:rsidR="001C5978" w:rsidRPr="0007479A" w:rsidRDefault="001C5978" w:rsidP="001C5978">
      <w:pPr>
        <w:pStyle w:val="GvdeMetni"/>
        <w:spacing w:before="7"/>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009334E9" wp14:editId="3C008563">
            <wp:extent cx="3994298" cy="438593"/>
            <wp:effectExtent l="152400" t="152400" r="139700" b="3810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7C0043D5" w14:textId="77777777" w:rsidR="001C5978" w:rsidRPr="0007479A" w:rsidRDefault="001C5978" w:rsidP="001C5978">
      <w:pPr>
        <w:pStyle w:val="Balk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Balk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Balk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eParagraf"/>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eParagraf"/>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eParagraf"/>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Temizlik, Güvenlik, Isıtma, Aydınlatma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eParagraf"/>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eParagraf"/>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GvdeMetni"/>
        <w:spacing w:before="1"/>
        <w:rPr>
          <w:rFonts w:ascii="Times New Roman" w:hAnsi="Times New Roman" w:cs="Times New Roman"/>
          <w:b/>
          <w:noProof/>
        </w:rPr>
      </w:pPr>
    </w:p>
    <w:p w14:paraId="7BE033A8" w14:textId="77777777" w:rsidR="001C5978" w:rsidRPr="0007479A" w:rsidRDefault="001C5978" w:rsidP="001C5978">
      <w:pPr>
        <w:pStyle w:val="GvdeMetni"/>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52400" t="152400" r="144145" b="3810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632AAACA" w14:textId="77777777" w:rsidR="001C5978" w:rsidRPr="0007479A" w:rsidRDefault="001C5978" w:rsidP="001C5978">
      <w:pPr>
        <w:pStyle w:val="Balk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GvdeMetni"/>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Balk3"/>
        <w:rPr>
          <w:rFonts w:ascii="Times New Roman" w:hAnsi="Times New Roman" w:cs="Times New Roman"/>
          <w:noProof/>
          <w:color w:val="002060"/>
        </w:rPr>
      </w:pPr>
    </w:p>
    <w:p w14:paraId="34CB118D" w14:textId="1599EB35" w:rsidR="001C5978" w:rsidRPr="0007479A" w:rsidRDefault="00D56BB0" w:rsidP="001C5978">
      <w:pPr>
        <w:pStyle w:val="Balk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Balk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77777777" w:rsidR="00B12D76" w:rsidRPr="0007479A" w:rsidRDefault="00B12D76"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3DF316AC" w:rsidR="007F270F" w:rsidRPr="0007479A" w:rsidRDefault="001012EA"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8090A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A210A65" w14:textId="4C178B0F" w:rsidR="007F270F" w:rsidRPr="0007479A" w:rsidRDefault="001012EA"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7F270F"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2098916C"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hideMark/>
          </w:tcPr>
          <w:p w14:paraId="180F8FB6"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cnfStyle w:val="000000100000" w:firstRow="0" w:lastRow="0" w:firstColumn="0" w:lastColumn="0" w:oddVBand="0" w:evenVBand="0" w:oddHBand="1" w:evenHBand="0" w:firstRowFirstColumn="0" w:firstRowLastColumn="0" w:lastRowFirstColumn="0" w:lastRowLastColumn="0"/>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GvdeMetni"/>
        <w:spacing w:before="10"/>
        <w:rPr>
          <w:rFonts w:ascii="Times New Roman" w:hAnsi="Times New Roman" w:cs="Times New Roman"/>
          <w:noProof/>
        </w:rPr>
      </w:pPr>
    </w:p>
    <w:p w14:paraId="63BC22F8"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Balk3"/>
        <w:rPr>
          <w:rFonts w:ascii="Times New Roman" w:hAnsi="Times New Roman" w:cs="Times New Roman"/>
          <w:noProof/>
        </w:rPr>
      </w:pPr>
    </w:p>
    <w:p w14:paraId="7DA3A8B4" w14:textId="2F530149" w:rsidR="001C5978" w:rsidRPr="0007479A" w:rsidRDefault="007F270F" w:rsidP="001C0237">
      <w:pPr>
        <w:pStyle w:val="Balk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GvdeMetni"/>
        <w:spacing w:before="9"/>
        <w:rPr>
          <w:rFonts w:ascii="Times New Roman" w:hAnsi="Times New Roman" w:cs="Times New Roman"/>
          <w:noProof/>
        </w:rPr>
      </w:pPr>
    </w:p>
    <w:p w14:paraId="38AD0FF7" w14:textId="52A903D1" w:rsidR="001C5978" w:rsidRPr="0007479A" w:rsidRDefault="00D56BB0" w:rsidP="001C5978">
      <w:pPr>
        <w:pStyle w:val="Balk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GvdeMetni"/>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B12D76"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Aydın İl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3B6579CB" w:rsidR="00B12D76" w:rsidRPr="0007479A" w:rsidRDefault="00D41D2E" w:rsidP="00FF2B92">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Kaymakamlığı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0EF98A66" w14:textId="77777777" w:rsidTr="00D1686A">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4A5ECA3" w14:textId="68F65DAF" w:rsidR="00B12D76" w:rsidRPr="0007479A" w:rsidRDefault="00D41D2E"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Nazilli</w:t>
            </w:r>
            <w:r w:rsidR="00B12D76" w:rsidRPr="0007479A">
              <w:rPr>
                <w:rFonts w:ascii="Times New Roman" w:hAnsi="Times New Roman" w:cs="Times New Roman"/>
                <w:b w:val="0"/>
                <w:noProof/>
                <w:sz w:val="20"/>
                <w:szCs w:val="24"/>
                <w:lang w:eastAsia="en-US"/>
              </w:rPr>
              <w:t xml:space="preserve">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1C741B09"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hideMark/>
          </w:tcPr>
          <w:p w14:paraId="2D3DD87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38A585C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4108E5A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0D5EF56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7B410350"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27636FD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Borders>
              <w:top w:val="none" w:sz="0" w:space="0" w:color="auto"/>
              <w:bottom w:val="none" w:sz="0" w:space="0" w:color="auto"/>
            </w:tcBorders>
          </w:tcPr>
          <w:p w14:paraId="6F349DF1"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hideMark/>
          </w:tcPr>
          <w:p w14:paraId="0F20678A"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İlçe 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Balk3"/>
        <w:rPr>
          <w:rFonts w:ascii="Times New Roman" w:hAnsi="Times New Roman" w:cs="Times New Roman"/>
          <w:noProof/>
        </w:rPr>
      </w:pPr>
    </w:p>
    <w:p w14:paraId="30F47CEB" w14:textId="77777777" w:rsidR="00513676" w:rsidRDefault="00513676" w:rsidP="001C5978">
      <w:pPr>
        <w:pStyle w:val="Balk3"/>
        <w:rPr>
          <w:rFonts w:ascii="Times New Roman" w:hAnsi="Times New Roman" w:cs="Times New Roman"/>
          <w:noProof/>
        </w:rPr>
      </w:pPr>
    </w:p>
    <w:p w14:paraId="2E6910D9" w14:textId="77777777" w:rsidR="00513676" w:rsidRDefault="00513676" w:rsidP="001C5978">
      <w:pPr>
        <w:pStyle w:val="Balk3"/>
        <w:rPr>
          <w:rFonts w:ascii="Times New Roman" w:hAnsi="Times New Roman" w:cs="Times New Roman"/>
          <w:noProof/>
        </w:rPr>
      </w:pPr>
    </w:p>
    <w:p w14:paraId="3E3EA135" w14:textId="77777777" w:rsidR="001012EA" w:rsidRDefault="001012EA" w:rsidP="001C5978">
      <w:pPr>
        <w:pStyle w:val="Balk3"/>
        <w:rPr>
          <w:rFonts w:ascii="Times New Roman" w:hAnsi="Times New Roman" w:cs="Times New Roman"/>
          <w:noProof/>
        </w:rPr>
      </w:pPr>
    </w:p>
    <w:p w14:paraId="03BB312B" w14:textId="77777777" w:rsidR="001012EA" w:rsidRDefault="001012EA" w:rsidP="001C5978">
      <w:pPr>
        <w:pStyle w:val="Balk3"/>
        <w:rPr>
          <w:rFonts w:ascii="Times New Roman" w:hAnsi="Times New Roman" w:cs="Times New Roman"/>
          <w:noProof/>
        </w:rPr>
      </w:pPr>
    </w:p>
    <w:p w14:paraId="05EA4E86" w14:textId="77777777" w:rsidR="001C5978" w:rsidRPr="0007479A" w:rsidRDefault="001C5978" w:rsidP="001C5978">
      <w:pPr>
        <w:pStyle w:val="Balk3"/>
        <w:rPr>
          <w:rFonts w:ascii="Times New Roman" w:hAnsi="Times New Roman" w:cs="Times New Roman"/>
          <w:noProof/>
        </w:rPr>
      </w:pPr>
      <w:r w:rsidRPr="0007479A">
        <w:rPr>
          <w:rFonts w:ascii="Times New Roman" w:hAnsi="Times New Roman" w:cs="Times New Roman"/>
          <w:noProof/>
        </w:rPr>
        <w:lastRenderedPageBreak/>
        <w:t>Paydaş Görüşlerinin Alınması ve Değerlendirilmesi</w:t>
      </w:r>
    </w:p>
    <w:p w14:paraId="08D30FEC"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p w14:paraId="24168EC7" w14:textId="4736D85C" w:rsidR="009123C9" w:rsidRPr="0007479A" w:rsidRDefault="00A158DA" w:rsidP="00DC0C9C">
      <w:pPr>
        <w:pStyle w:val="GvdeMetni"/>
        <w:spacing w:line="276" w:lineRule="auto"/>
        <w:jc w:val="both"/>
        <w:rPr>
          <w:rFonts w:ascii="Times New Roman" w:hAnsi="Times New Roman" w:cs="Times New Roman"/>
          <w:noProof/>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1012EA">
        <w:rPr>
          <w:rFonts w:ascii="Times New Roman" w:hAnsi="Times New Roman" w:cs="Times New Roman"/>
          <w:noProof/>
        </w:rPr>
        <w:t>Nazilli</w:t>
      </w:r>
      <w:r w:rsidRPr="0007479A">
        <w:rPr>
          <w:rFonts w:ascii="Times New Roman" w:hAnsi="Times New Roman" w:cs="Times New Roman"/>
          <w:noProof/>
        </w:rPr>
        <w:t xml:space="preserve"> İlçe Milli Eğitim Müdürü başta olmak diğer 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 xml:space="preserve">Kurumumuzun iç paydaşlarına yönelik yaptığımız anket çalışmasında, Aydın İl Milli Eğitim Müdürlüğü tarafından hazırlanan Yönetici, Öğretmen ve Personel İç Paydaş Anketi ile Öğrenci ve Veli İç Paydaş Anketi soruları kullanılmıştır. </w:t>
      </w:r>
    </w:p>
    <w:p w14:paraId="10702B0F" w14:textId="2CAEC135" w:rsidR="00A158DA" w:rsidRPr="0007479A" w:rsidRDefault="001012EA" w:rsidP="001012EA">
      <w:pPr>
        <w:pStyle w:val="GvdeMetni"/>
        <w:tabs>
          <w:tab w:val="left" w:pos="6296"/>
        </w:tabs>
        <w:spacing w:line="276" w:lineRule="auto"/>
        <w:ind w:firstLine="720"/>
        <w:jc w:val="both"/>
        <w:rPr>
          <w:rFonts w:ascii="Times New Roman" w:hAnsi="Times New Roman" w:cs="Times New Roman"/>
          <w:noProof/>
          <w:color w:val="000000" w:themeColor="text1"/>
        </w:rPr>
      </w:pPr>
      <w:r>
        <w:rPr>
          <w:rFonts w:ascii="Times New Roman" w:hAnsi="Times New Roman" w:cs="Times New Roman"/>
          <w:noProof/>
          <w:color w:val="000000" w:themeColor="text1"/>
        </w:rPr>
        <w:tab/>
      </w:r>
    </w:p>
    <w:p w14:paraId="3A308BDB" w14:textId="6BA846FB" w:rsidR="001C5978" w:rsidRPr="0007479A" w:rsidRDefault="00D56BB0" w:rsidP="001C5978">
      <w:pPr>
        <w:pStyle w:val="GvdeMetni"/>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GvdeMetni"/>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77777777" w:rsidR="007F270F" w:rsidRPr="0007479A" w:rsidRDefault="007F270F" w:rsidP="00204A0E">
            <w:pPr>
              <w:pStyle w:val="TableParagraph"/>
              <w:ind w:right="-108"/>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İlçe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GvdeMetni"/>
        <w:spacing w:before="1"/>
        <w:rPr>
          <w:rFonts w:ascii="Times New Roman" w:hAnsi="Times New Roman" w:cs="Times New Roman"/>
          <w:noProof/>
        </w:rPr>
      </w:pPr>
    </w:p>
    <w:p w14:paraId="68A37336" w14:textId="77777777" w:rsidR="002846D2" w:rsidRPr="0007479A" w:rsidRDefault="002846D2" w:rsidP="001C5978">
      <w:pPr>
        <w:pStyle w:val="GvdeMetni"/>
        <w:spacing w:before="1"/>
        <w:rPr>
          <w:rFonts w:ascii="Times New Roman" w:hAnsi="Times New Roman" w:cs="Times New Roman"/>
          <w:noProof/>
        </w:rPr>
      </w:pPr>
    </w:p>
    <w:p w14:paraId="6187D2D4" w14:textId="77777777" w:rsidR="002846D2" w:rsidRPr="0007479A" w:rsidRDefault="002846D2" w:rsidP="002846D2">
      <w:pPr>
        <w:pStyle w:val="GvdeMetni"/>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GvdeMetni"/>
        <w:spacing w:before="1"/>
        <w:rPr>
          <w:rFonts w:ascii="Times New Roman" w:hAnsi="Times New Roman" w:cs="Times New Roman"/>
          <w:b/>
          <w:noProof/>
        </w:rPr>
      </w:pPr>
    </w:p>
    <w:p w14:paraId="25AF5B41" w14:textId="77777777" w:rsidR="002846D2" w:rsidRPr="0007479A" w:rsidRDefault="00A84114" w:rsidP="002846D2">
      <w:pPr>
        <w:pStyle w:val="GvdeMetni"/>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34CC28B7">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534C8542" w14:textId="77777777" w:rsidR="00276177" w:rsidRPr="0007479A" w:rsidRDefault="00276177" w:rsidP="002846D2">
      <w:pPr>
        <w:pStyle w:val="GvdeMetni"/>
        <w:spacing w:before="1"/>
        <w:rPr>
          <w:rFonts w:ascii="Times New Roman" w:hAnsi="Times New Roman" w:cs="Times New Roman"/>
          <w:b/>
          <w:noProof/>
        </w:rPr>
      </w:pPr>
    </w:p>
    <w:p w14:paraId="39A11B1B" w14:textId="77777777" w:rsidR="00276177" w:rsidRPr="0007479A" w:rsidRDefault="00276177" w:rsidP="002846D2">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6ABAE4FF">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7499A463" w14:textId="77777777" w:rsidR="00276177" w:rsidRPr="0007479A" w:rsidRDefault="00276177" w:rsidP="002846D2">
      <w:pPr>
        <w:pStyle w:val="GvdeMetni"/>
        <w:spacing w:before="1"/>
        <w:rPr>
          <w:rFonts w:ascii="Times New Roman" w:hAnsi="Times New Roman" w:cs="Times New Roman"/>
          <w:b/>
          <w:noProof/>
        </w:rPr>
      </w:pPr>
    </w:p>
    <w:p w14:paraId="4544520A" w14:textId="77777777" w:rsidR="00276177" w:rsidRPr="0007479A" w:rsidRDefault="00276177" w:rsidP="002846D2">
      <w:pPr>
        <w:pStyle w:val="GvdeMetni"/>
        <w:spacing w:before="1"/>
        <w:rPr>
          <w:rFonts w:ascii="Times New Roman" w:hAnsi="Times New Roman" w:cs="Times New Roman"/>
          <w:b/>
          <w:noProof/>
        </w:rPr>
      </w:pPr>
    </w:p>
    <w:p w14:paraId="690C2F02" w14:textId="77777777" w:rsidR="002846D2" w:rsidRPr="0007479A" w:rsidRDefault="00276177" w:rsidP="001C5978">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0CE8F843">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37456B7" w14:textId="77777777" w:rsidR="00276177" w:rsidRPr="0007479A" w:rsidRDefault="00276177" w:rsidP="001C5978">
      <w:pPr>
        <w:pStyle w:val="GvdeMetni"/>
        <w:spacing w:before="1"/>
        <w:rPr>
          <w:rFonts w:ascii="Times New Roman" w:hAnsi="Times New Roman" w:cs="Times New Roman"/>
          <w:noProof/>
        </w:rPr>
      </w:pPr>
    </w:p>
    <w:p w14:paraId="712F6F0A" w14:textId="77777777" w:rsidR="00276177" w:rsidRPr="0007479A" w:rsidRDefault="00276177" w:rsidP="001C5978">
      <w:pPr>
        <w:pStyle w:val="GvdeMetni"/>
        <w:spacing w:before="1"/>
        <w:rPr>
          <w:rFonts w:ascii="Times New Roman" w:hAnsi="Times New Roman" w:cs="Times New Roman"/>
          <w:noProof/>
        </w:rPr>
      </w:pPr>
    </w:p>
    <w:p w14:paraId="43C3B431" w14:textId="77777777" w:rsidR="00276177" w:rsidRPr="0007479A" w:rsidRDefault="00276177" w:rsidP="001C5978">
      <w:pPr>
        <w:pStyle w:val="GvdeMetni"/>
        <w:spacing w:before="1"/>
        <w:rPr>
          <w:rFonts w:ascii="Times New Roman" w:hAnsi="Times New Roman" w:cs="Times New Roman"/>
          <w:noProof/>
        </w:rPr>
      </w:pPr>
    </w:p>
    <w:p w14:paraId="45E48275" w14:textId="77777777" w:rsidR="00B33C63" w:rsidRPr="0007479A" w:rsidRDefault="00B33C63" w:rsidP="00B33C63">
      <w:pPr>
        <w:pStyle w:val="GvdeMetni"/>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GvdeMetni"/>
        <w:spacing w:before="1"/>
        <w:rPr>
          <w:rFonts w:ascii="Times New Roman" w:hAnsi="Times New Roman" w:cs="Times New Roman"/>
          <w:b/>
          <w:noProof/>
        </w:rPr>
      </w:pPr>
    </w:p>
    <w:p w14:paraId="0BBA3AA2" w14:textId="77777777" w:rsidR="00B33C63" w:rsidRPr="0007479A" w:rsidRDefault="00B33C63" w:rsidP="00DC06F0">
      <w:pPr>
        <w:pStyle w:val="GvdeMetni"/>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61A754F">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026813E6" w14:textId="77777777" w:rsidR="00B33C63" w:rsidRPr="0007479A" w:rsidRDefault="00B33C63" w:rsidP="00B33C63">
      <w:pPr>
        <w:pStyle w:val="GvdeMetni"/>
        <w:spacing w:before="1"/>
        <w:rPr>
          <w:rFonts w:ascii="Times New Roman" w:hAnsi="Times New Roman" w:cs="Times New Roman"/>
          <w:b/>
          <w:noProof/>
        </w:rPr>
      </w:pPr>
    </w:p>
    <w:p w14:paraId="631405C9" w14:textId="00CB5CD8" w:rsidR="00B33C63" w:rsidRPr="0007479A" w:rsidRDefault="00B33C63" w:rsidP="00B33C63">
      <w:pPr>
        <w:pStyle w:val="GvdeMetni"/>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4BD9B985">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29A67BB7" w14:textId="77777777" w:rsidR="00B33C63" w:rsidRPr="0007479A" w:rsidRDefault="00B33C63" w:rsidP="00B33C63">
      <w:pPr>
        <w:pStyle w:val="GvdeMetni"/>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25F5212B">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72E4DAA4" w14:textId="77777777" w:rsidR="00B33C63" w:rsidRPr="0007479A" w:rsidRDefault="00B33C63" w:rsidP="00B33C63">
      <w:pPr>
        <w:pStyle w:val="GvdeMetni"/>
        <w:spacing w:before="1"/>
        <w:rPr>
          <w:rFonts w:ascii="Times New Roman" w:hAnsi="Times New Roman" w:cs="Times New Roman"/>
          <w:noProof/>
        </w:rPr>
      </w:pPr>
    </w:p>
    <w:p w14:paraId="5CF97354" w14:textId="76AF09AE" w:rsidR="00FD3545" w:rsidRPr="0007479A" w:rsidRDefault="001C5978">
      <w:pPr>
        <w:pStyle w:val="GvdeMetni"/>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52400" t="152400" r="146050" b="3810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bookmarkStart w:id="6" w:name="_bookmark32"/>
      <w:bookmarkEnd w:id="6"/>
    </w:p>
    <w:p w14:paraId="68CA4DC2" w14:textId="77777777" w:rsidR="00FD3545" w:rsidRPr="0007479A" w:rsidRDefault="00133410">
      <w:pPr>
        <w:pStyle w:val="Balk3"/>
        <w:jc w:val="both"/>
        <w:rPr>
          <w:rFonts w:ascii="Times New Roman" w:hAnsi="Times New Roman" w:cs="Times New Roman"/>
          <w:noProof/>
          <w:color w:val="000000" w:themeColor="text1"/>
        </w:rPr>
      </w:pPr>
      <w:commentRangeStart w:id="7"/>
      <w:r w:rsidRPr="0007479A">
        <w:rPr>
          <w:rFonts w:ascii="Times New Roman" w:hAnsi="Times New Roman" w:cs="Times New Roman"/>
          <w:noProof/>
          <w:color w:val="000000" w:themeColor="text1"/>
        </w:rPr>
        <w:t>İnsan Kaynakları Yetkinlik Analizi</w:t>
      </w:r>
      <w:commentRangeEnd w:id="7"/>
      <w:r w:rsidR="00C30B6B">
        <w:rPr>
          <w:rStyle w:val="AklamaBavurusu"/>
          <w:b w:val="0"/>
          <w:bCs w:val="0"/>
        </w:rPr>
        <w:commentReference w:id="7"/>
      </w:r>
    </w:p>
    <w:p w14:paraId="3415E910" w14:textId="77777777" w:rsidR="005151D6" w:rsidRPr="0007479A" w:rsidRDefault="005151D6">
      <w:pPr>
        <w:pStyle w:val="Balk3"/>
        <w:jc w:val="both"/>
        <w:rPr>
          <w:rFonts w:ascii="Times New Roman" w:hAnsi="Times New Roman" w:cs="Times New Roman"/>
          <w:noProof/>
        </w:rPr>
      </w:pPr>
    </w:p>
    <w:p w14:paraId="479ADFA2" w14:textId="5E84A1AD"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Balk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27AE2822" w:rsidR="00573D1F" w:rsidRPr="0007479A" w:rsidRDefault="001012EA"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2CB687E4" w:rsidR="00573D1F" w:rsidRPr="0007479A" w:rsidRDefault="001012EA"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2</w:t>
            </w:r>
          </w:p>
        </w:tc>
      </w:tr>
    </w:tbl>
    <w:p w14:paraId="65645865" w14:textId="77777777" w:rsidR="007F270F" w:rsidRPr="0007479A" w:rsidRDefault="007F270F" w:rsidP="007F270F">
      <w:pPr>
        <w:pStyle w:val="Balk3"/>
        <w:jc w:val="both"/>
        <w:rPr>
          <w:rFonts w:ascii="Times New Roman" w:hAnsi="Times New Roman" w:cs="Times New Roman"/>
          <w:b w:val="0"/>
          <w:noProof/>
          <w:sz w:val="20"/>
        </w:rPr>
      </w:pPr>
    </w:p>
    <w:p w14:paraId="55A00E3B" w14:textId="77777777" w:rsidR="007F270F" w:rsidRPr="0007479A" w:rsidRDefault="007F270F" w:rsidP="007F270F">
      <w:pPr>
        <w:pStyle w:val="Balk3"/>
        <w:ind w:left="0"/>
        <w:jc w:val="both"/>
        <w:rPr>
          <w:rFonts w:ascii="Times New Roman" w:hAnsi="Times New Roman" w:cs="Times New Roman"/>
          <w:noProof/>
        </w:rPr>
      </w:pPr>
    </w:p>
    <w:p w14:paraId="784ECAB7" w14:textId="7DB3F9A9" w:rsidR="007F270F" w:rsidRPr="0007479A" w:rsidRDefault="007F270F" w:rsidP="00537A1E">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255D654C" w:rsidR="00573D1F" w:rsidRPr="0007479A" w:rsidRDefault="001012E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sidRPr="001012EA">
              <w:rPr>
                <w:rFonts w:ascii="Times New Roman" w:eastAsia="Times New Roman" w:hAnsi="Times New Roman" w:cs="Times New Roman"/>
                <w:noProof/>
                <w:color w:val="000000" w:themeColor="text1"/>
                <w:lang w:eastAsia="en-US"/>
              </w:rPr>
              <w:t>729</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70B0CA68" w:rsidR="00573D1F" w:rsidRPr="0007479A" w:rsidRDefault="001012EA"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51</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59F32CBF" w:rsidR="00573D1F" w:rsidRPr="0007479A" w:rsidRDefault="001012EA"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25</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18810FCB" w:rsidR="00573D1F" w:rsidRPr="0007479A"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29</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2B085500" w:rsidR="00573D1F" w:rsidRPr="0007479A"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14</w:t>
            </w:r>
          </w:p>
        </w:tc>
      </w:tr>
    </w:tbl>
    <w:p w14:paraId="2BF808D4" w14:textId="77777777" w:rsidR="007F270F" w:rsidRPr="0007479A" w:rsidRDefault="007F270F" w:rsidP="007F270F">
      <w:pPr>
        <w:pStyle w:val="Balk3"/>
        <w:jc w:val="both"/>
        <w:rPr>
          <w:rFonts w:ascii="Times New Roman" w:hAnsi="Times New Roman" w:cs="Times New Roman"/>
          <w:b w:val="0"/>
          <w:noProof/>
        </w:rPr>
      </w:pPr>
    </w:p>
    <w:p w14:paraId="6577777E" w14:textId="77777777" w:rsidR="00537A1E" w:rsidRPr="0007479A" w:rsidRDefault="00537A1E" w:rsidP="007F270F">
      <w:pPr>
        <w:pStyle w:val="Balk3"/>
        <w:jc w:val="both"/>
        <w:rPr>
          <w:rFonts w:ascii="Times New Roman" w:hAnsi="Times New Roman" w:cs="Times New Roman"/>
          <w:b w:val="0"/>
          <w:noProof/>
        </w:rPr>
      </w:pPr>
    </w:p>
    <w:p w14:paraId="33300BBE" w14:textId="007CC7A5"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1514C" w:rsidRPr="0007479A" w14:paraId="7EFA8EB6" w14:textId="77777777" w:rsidTr="0051514C">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Pr>
          <w:p w14:paraId="40BC6B1F" w14:textId="21A6E8E2"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1</w:t>
            </w:r>
          </w:p>
        </w:tc>
        <w:tc>
          <w:tcPr>
            <w:tcW w:w="4079" w:type="dxa"/>
          </w:tcPr>
          <w:p w14:paraId="17664959" w14:textId="4A75BB80" w:rsidR="0051514C" w:rsidRDefault="0051514C"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Psikolojik Danışman ve Rehber Öğretmen</w:t>
            </w:r>
          </w:p>
        </w:tc>
        <w:tc>
          <w:tcPr>
            <w:tcW w:w="998" w:type="dxa"/>
          </w:tcPr>
          <w:p w14:paraId="4A18A0F1" w14:textId="5CF1D031" w:rsidR="0051514C" w:rsidRPr="0007479A"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2DE30D93" w14:textId="43CCBF78" w:rsidR="0051514C" w:rsidRPr="0007479A"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70" w:type="dxa"/>
          </w:tcPr>
          <w:p w14:paraId="7A8C99F0" w14:textId="20DA2601" w:rsidR="0051514C" w:rsidRPr="0007479A"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0F2CC6D0" w14:textId="77777777" w:rsidTr="0051514C">
        <w:trPr>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3A7526E4" w14:textId="72EAA6A2" w:rsidR="0051514C" w:rsidRPr="0007479A" w:rsidRDefault="0051514C"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tcPr>
          <w:p w14:paraId="3B61BB37" w14:textId="5B5852BC" w:rsidR="0051514C" w:rsidRPr="0007479A" w:rsidRDefault="0051514C"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 Dili Ve Edebiyatı Öğretmeni</w:t>
            </w:r>
          </w:p>
        </w:tc>
        <w:tc>
          <w:tcPr>
            <w:tcW w:w="998" w:type="dxa"/>
          </w:tcPr>
          <w:p w14:paraId="2F580446" w14:textId="6BF0ABCF" w:rsidR="0051514C" w:rsidRPr="0007479A"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83" w:type="dxa"/>
          </w:tcPr>
          <w:p w14:paraId="5EA8BC5B" w14:textId="0AFC0DED" w:rsidR="0051514C" w:rsidRPr="0007479A"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9</w:t>
            </w:r>
          </w:p>
        </w:tc>
        <w:tc>
          <w:tcPr>
            <w:tcW w:w="1270" w:type="dxa"/>
          </w:tcPr>
          <w:p w14:paraId="0A4EE17A" w14:textId="02AEFBF7" w:rsidR="0051514C" w:rsidRPr="0007479A"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777B311F" w14:textId="77777777" w:rsidTr="0051514C">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tcPr>
          <w:p w14:paraId="43D3C399" w14:textId="2F078CD0"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2E039A9A" w14:textId="01F6ECC3" w:rsidR="0051514C" w:rsidRPr="0007479A" w:rsidRDefault="0051514C"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 Öğretmeni</w:t>
            </w:r>
          </w:p>
        </w:tc>
        <w:tc>
          <w:tcPr>
            <w:tcW w:w="998" w:type="dxa"/>
          </w:tcPr>
          <w:p w14:paraId="5B4ECD80" w14:textId="0E04F56C" w:rsidR="0051514C" w:rsidRPr="0007479A"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6</w:t>
            </w:r>
          </w:p>
        </w:tc>
        <w:tc>
          <w:tcPr>
            <w:tcW w:w="1283" w:type="dxa"/>
          </w:tcPr>
          <w:p w14:paraId="792E933E" w14:textId="6F47D6AC" w:rsidR="0051514C" w:rsidRPr="0007479A"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7</w:t>
            </w:r>
          </w:p>
        </w:tc>
        <w:tc>
          <w:tcPr>
            <w:tcW w:w="1270" w:type="dxa"/>
          </w:tcPr>
          <w:p w14:paraId="0AD3B95F" w14:textId="0DFCC34A" w:rsidR="0051514C" w:rsidRPr="0007479A"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1F2AF49B"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CB2388F" w14:textId="4FB1DA0F"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7C30954C" w14:textId="6CFB62B7" w:rsidR="0051514C" w:rsidRPr="0007479A" w:rsidRDefault="0051514C"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Fizik Öğretmeni</w:t>
            </w:r>
          </w:p>
        </w:tc>
        <w:tc>
          <w:tcPr>
            <w:tcW w:w="998" w:type="dxa"/>
          </w:tcPr>
          <w:p w14:paraId="6EDC6C28" w14:textId="32037C4C"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192E3BEF" w14:textId="4AC4342B"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1DBE0DFA" w14:textId="34DCAEFF"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0C736694"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84F76F3" w14:textId="75074AC3"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5B930904" w14:textId="0873D3AD" w:rsidR="0051514C" w:rsidRPr="0007479A" w:rsidRDefault="0051514C"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Kimya Öğretmeni</w:t>
            </w:r>
          </w:p>
        </w:tc>
        <w:tc>
          <w:tcPr>
            <w:tcW w:w="998" w:type="dxa"/>
          </w:tcPr>
          <w:p w14:paraId="32CDB5E5" w14:textId="6412372D"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18C7EB0F" w14:textId="29DBA638"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48916242" w14:textId="1132408F"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754D1B43"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7CFD4A15" w14:textId="33CC0876"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1C0FF267" w14:textId="3CC69559" w:rsidR="0051514C" w:rsidRPr="0007479A" w:rsidRDefault="0051514C"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Biyoloji Öğretmeni</w:t>
            </w:r>
          </w:p>
        </w:tc>
        <w:tc>
          <w:tcPr>
            <w:tcW w:w="998" w:type="dxa"/>
          </w:tcPr>
          <w:p w14:paraId="2AD32D1D" w14:textId="6A848942"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2768742" w14:textId="79929DC9"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182F9AAA" w14:textId="4FE37235"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1B0C4608"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B412911" w14:textId="356D66D1"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7DD14DB5" w14:textId="6B6C7570" w:rsidR="0051514C" w:rsidRPr="0007479A" w:rsidRDefault="0051514C"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Tarih Öğretmeni</w:t>
            </w:r>
          </w:p>
        </w:tc>
        <w:tc>
          <w:tcPr>
            <w:tcW w:w="998" w:type="dxa"/>
          </w:tcPr>
          <w:p w14:paraId="619F2578" w14:textId="08BC2F0B"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4</w:t>
            </w:r>
          </w:p>
        </w:tc>
        <w:tc>
          <w:tcPr>
            <w:tcW w:w="1283" w:type="dxa"/>
          </w:tcPr>
          <w:p w14:paraId="316D4B3B" w14:textId="366578C3"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14:paraId="48EBD9B8" w14:textId="63A1474C"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7CE64B0B"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C022B4B" w14:textId="410E327F"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3A43BF4D" w14:textId="01B5E2AC" w:rsidR="0051514C" w:rsidRPr="0007479A" w:rsidRDefault="0051514C"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Coğrafya Öğretmeni</w:t>
            </w:r>
          </w:p>
        </w:tc>
        <w:tc>
          <w:tcPr>
            <w:tcW w:w="998" w:type="dxa"/>
          </w:tcPr>
          <w:p w14:paraId="540ECBC2" w14:textId="6DD69A6B"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56ABA2B3" w14:textId="5CEEE2F2"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4</w:t>
            </w:r>
          </w:p>
        </w:tc>
        <w:tc>
          <w:tcPr>
            <w:tcW w:w="1270" w:type="dxa"/>
          </w:tcPr>
          <w:p w14:paraId="118D82F9" w14:textId="3D392BF7"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78921FDA"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4794ED8" w14:textId="58B4126B"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0CD26540" w14:textId="25B54554" w:rsidR="0051514C" w:rsidRPr="0007479A" w:rsidRDefault="0051514C"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Felsefe Öğretmeni</w:t>
            </w:r>
          </w:p>
        </w:tc>
        <w:tc>
          <w:tcPr>
            <w:tcW w:w="998" w:type="dxa"/>
          </w:tcPr>
          <w:p w14:paraId="7E83053D" w14:textId="5385434B"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036CEFD2" w14:textId="3A7364DF"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05390C1B" w14:textId="55587826"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23816610"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1040C793" w14:textId="0F337C60"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203511CB" w14:textId="1B7ED63B" w:rsidR="0051514C" w:rsidRPr="0007479A" w:rsidRDefault="0051514C"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İngilizce Öğretmeni</w:t>
            </w:r>
          </w:p>
        </w:tc>
        <w:tc>
          <w:tcPr>
            <w:tcW w:w="998" w:type="dxa"/>
          </w:tcPr>
          <w:p w14:paraId="2EF865D9" w14:textId="77F18391"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5</w:t>
            </w:r>
          </w:p>
        </w:tc>
        <w:tc>
          <w:tcPr>
            <w:tcW w:w="1283" w:type="dxa"/>
          </w:tcPr>
          <w:p w14:paraId="0A680C27" w14:textId="07515999"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5</w:t>
            </w:r>
          </w:p>
        </w:tc>
        <w:tc>
          <w:tcPr>
            <w:tcW w:w="1270" w:type="dxa"/>
          </w:tcPr>
          <w:p w14:paraId="54A6F13C" w14:textId="3E062657"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6883F487"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5E65E6C" w14:textId="453718C3"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14:paraId="31C12FC0" w14:textId="284DDBFD" w:rsidR="0051514C" w:rsidRPr="0007479A" w:rsidRDefault="0051514C"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Almanca Öğretmeni</w:t>
            </w:r>
          </w:p>
        </w:tc>
        <w:tc>
          <w:tcPr>
            <w:tcW w:w="998" w:type="dxa"/>
          </w:tcPr>
          <w:p w14:paraId="5B519C69" w14:textId="56E7093D"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64EA42CE" w14:textId="785A4E03"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0A11D0CD" w14:textId="0CF9BDF6"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4B0A92CD"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DA4C3B0" w14:textId="6DBDB8EB"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12</w:t>
            </w:r>
          </w:p>
        </w:tc>
        <w:tc>
          <w:tcPr>
            <w:tcW w:w="4079" w:type="dxa"/>
          </w:tcPr>
          <w:p w14:paraId="04F3F61B" w14:textId="64D789F8" w:rsidR="0051514C" w:rsidRPr="0007479A" w:rsidRDefault="0051514C"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Din Kültürü ve Ahlak Bilgisi Öğretmeni</w:t>
            </w:r>
          </w:p>
        </w:tc>
        <w:tc>
          <w:tcPr>
            <w:tcW w:w="998" w:type="dxa"/>
          </w:tcPr>
          <w:p w14:paraId="1E352202" w14:textId="3B6FB5A9"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7766630A" w14:textId="4798F5E0"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2DF27F4E" w14:textId="63F93E7D"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370C77FA"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7B79B79" w14:textId="226C0589"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13</w:t>
            </w:r>
          </w:p>
        </w:tc>
        <w:tc>
          <w:tcPr>
            <w:tcW w:w="4079" w:type="dxa"/>
          </w:tcPr>
          <w:p w14:paraId="69D45788" w14:textId="0E2F5344" w:rsidR="0051514C" w:rsidRPr="0007479A" w:rsidRDefault="0051514C"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Beden Eğitimi ve Spor Öğretmeni</w:t>
            </w:r>
          </w:p>
        </w:tc>
        <w:tc>
          <w:tcPr>
            <w:tcW w:w="998" w:type="dxa"/>
          </w:tcPr>
          <w:p w14:paraId="122EEFCD" w14:textId="3224B775"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2DB23476" w14:textId="459EC152" w:rsidR="0051514C" w:rsidRPr="005007D1" w:rsidRDefault="0051514C" w:rsidP="0051514C">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3</w:t>
            </w:r>
          </w:p>
        </w:tc>
        <w:tc>
          <w:tcPr>
            <w:tcW w:w="1270" w:type="dxa"/>
          </w:tcPr>
          <w:p w14:paraId="2893540E" w14:textId="6BDF1D1F"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2DC0C1D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9700230" w14:textId="251D1D7B"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14</w:t>
            </w:r>
          </w:p>
        </w:tc>
        <w:tc>
          <w:tcPr>
            <w:tcW w:w="4079" w:type="dxa"/>
          </w:tcPr>
          <w:p w14:paraId="1910C20F" w14:textId="1A9FE8C0" w:rsidR="0051514C" w:rsidRDefault="0051514C"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Görsel Sanatlar Öğretmeni</w:t>
            </w:r>
          </w:p>
        </w:tc>
        <w:tc>
          <w:tcPr>
            <w:tcW w:w="998" w:type="dxa"/>
          </w:tcPr>
          <w:p w14:paraId="32F16C07" w14:textId="766B3B01"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72CA1352" w14:textId="0AC39BDD"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4D541544" w14:textId="696D14B0" w:rsidR="0051514C" w:rsidRPr="005007D1"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1514C" w:rsidRPr="0007479A" w14:paraId="64626B0C"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586646CB" w14:textId="6900C0D0" w:rsidR="0051514C" w:rsidRPr="0007479A" w:rsidRDefault="0051514C" w:rsidP="00573D1F">
            <w:pPr>
              <w:jc w:val="center"/>
              <w:rPr>
                <w:rFonts w:ascii="Times New Roman" w:hAnsi="Times New Roman" w:cs="Times New Roman"/>
                <w:noProof/>
                <w:lang w:eastAsia="en-US"/>
              </w:rPr>
            </w:pPr>
            <w:r>
              <w:rPr>
                <w:rFonts w:ascii="Times New Roman" w:hAnsi="Times New Roman" w:cs="Times New Roman"/>
                <w:noProof/>
                <w:lang w:eastAsia="en-US"/>
              </w:rPr>
              <w:t>15</w:t>
            </w:r>
          </w:p>
        </w:tc>
        <w:tc>
          <w:tcPr>
            <w:tcW w:w="4079" w:type="dxa"/>
          </w:tcPr>
          <w:p w14:paraId="66B6B9A7" w14:textId="61170743" w:rsidR="0051514C" w:rsidRDefault="0051514C"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Müzik Öğretmeni</w:t>
            </w:r>
          </w:p>
        </w:tc>
        <w:tc>
          <w:tcPr>
            <w:tcW w:w="998" w:type="dxa"/>
          </w:tcPr>
          <w:p w14:paraId="0AFD28B1" w14:textId="6EAC2A5A"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2D0ECCCB" w14:textId="3800B3C1"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2</w:t>
            </w:r>
          </w:p>
        </w:tc>
        <w:tc>
          <w:tcPr>
            <w:tcW w:w="1270" w:type="dxa"/>
          </w:tcPr>
          <w:p w14:paraId="2BD34DF5" w14:textId="18BF8978" w:rsidR="0051514C" w:rsidRPr="005007D1" w:rsidRDefault="0051514C"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Balk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3154F3F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116BC011" w:rsidR="00573D1F" w:rsidRPr="0007479A" w:rsidRDefault="0051514C"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c>
          <w:tcPr>
            <w:tcW w:w="1283" w:type="dxa"/>
          </w:tcPr>
          <w:p w14:paraId="2BD79554" w14:textId="5259A1BE"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70" w:type="dxa"/>
          </w:tcPr>
          <w:p w14:paraId="0888709D" w14:textId="539ECC0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AklamaBavurusu"/>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r w:rsidR="00D41D2E" w:rsidRPr="0007479A" w14:paraId="5F717991"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9B99928" w14:textId="1F51943B" w:rsidR="00D41D2E" w:rsidRPr="0007479A" w:rsidRDefault="00D41D2E" w:rsidP="00573D1F">
            <w:pPr>
              <w:jc w:val="center"/>
              <w:rPr>
                <w:rFonts w:ascii="Times New Roman" w:hAnsi="Times New Roman" w:cs="Times New Roman"/>
                <w:noProof/>
                <w:sz w:val="24"/>
                <w:szCs w:val="24"/>
                <w:lang w:eastAsia="en-US"/>
              </w:rPr>
            </w:pPr>
            <w:r>
              <w:rPr>
                <w:rFonts w:ascii="Times New Roman" w:hAnsi="Times New Roman" w:cs="Times New Roman"/>
                <w:noProof/>
                <w:sz w:val="24"/>
                <w:szCs w:val="24"/>
                <w:lang w:eastAsia="en-US"/>
              </w:rPr>
              <w:t>4</w:t>
            </w:r>
          </w:p>
        </w:tc>
        <w:tc>
          <w:tcPr>
            <w:tcW w:w="4137" w:type="dxa"/>
          </w:tcPr>
          <w:p w14:paraId="70356EDE" w14:textId="0691FD3C" w:rsidR="00D41D2E" w:rsidRPr="0007479A" w:rsidRDefault="00D41D2E"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Sürekli İşçi</w:t>
            </w:r>
          </w:p>
        </w:tc>
        <w:tc>
          <w:tcPr>
            <w:tcW w:w="998" w:type="dxa"/>
          </w:tcPr>
          <w:p w14:paraId="4CEB2499" w14:textId="29AC93D5" w:rsidR="00D41D2E" w:rsidRPr="005007D1" w:rsidRDefault="00D41D2E"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3E7D56D" w14:textId="5CB00C39" w:rsidR="00D41D2E" w:rsidRPr="005007D1" w:rsidRDefault="00D41D2E" w:rsidP="00573D1F">
            <w:pPr>
              <w:jc w:val="center"/>
              <w:cnfStyle w:val="000000000000" w:firstRow="0" w:lastRow="0" w:firstColumn="0" w:lastColumn="0" w:oddVBand="0" w:evenVBand="0" w:oddHBand="0" w:evenHBand="0" w:firstRowFirstColumn="0" w:firstRowLastColumn="0" w:lastRowFirstColumn="0" w:lastRowLastColumn="0"/>
              <w:rPr>
                <w:rStyle w:val="AklamaBavurusu"/>
                <w:rFonts w:ascii="Times New Roman" w:hAnsi="Times New Roman" w:cs="Times New Roman"/>
                <w:sz w:val="22"/>
                <w:szCs w:val="22"/>
              </w:rPr>
            </w:pPr>
            <w:r>
              <w:rPr>
                <w:rStyle w:val="AklamaBavurusu"/>
                <w:rFonts w:ascii="Times New Roman" w:hAnsi="Times New Roman" w:cs="Times New Roman"/>
                <w:sz w:val="22"/>
                <w:szCs w:val="22"/>
              </w:rPr>
              <w:t>1</w:t>
            </w:r>
          </w:p>
        </w:tc>
        <w:tc>
          <w:tcPr>
            <w:tcW w:w="1270" w:type="dxa"/>
          </w:tcPr>
          <w:p w14:paraId="1FF39A41" w14:textId="68D1C93C" w:rsidR="00D41D2E" w:rsidRPr="005007D1" w:rsidRDefault="00D41D2E"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6F015A8D" w14:textId="77777777" w:rsidR="00B158BE" w:rsidRPr="0007479A" w:rsidRDefault="00B158BE" w:rsidP="004E2E9A">
      <w:pPr>
        <w:pStyle w:val="Balk3"/>
        <w:ind w:left="0"/>
        <w:jc w:val="both"/>
        <w:rPr>
          <w:rFonts w:ascii="Times New Roman" w:hAnsi="Times New Roman" w:cs="Times New Roman"/>
          <w:noProof/>
          <w:color w:val="000000" w:themeColor="text1"/>
        </w:rPr>
      </w:pPr>
    </w:p>
    <w:p w14:paraId="6DB4081E" w14:textId="77777777" w:rsidR="0051514C" w:rsidRDefault="0051514C" w:rsidP="007F270F">
      <w:pPr>
        <w:pStyle w:val="Balk3"/>
        <w:spacing w:before="51"/>
        <w:rPr>
          <w:rFonts w:ascii="Times New Roman" w:hAnsi="Times New Roman" w:cs="Times New Roman"/>
          <w:noProof/>
          <w:color w:val="000000" w:themeColor="text1"/>
        </w:rPr>
      </w:pPr>
    </w:p>
    <w:p w14:paraId="2EA84CBA" w14:textId="77777777" w:rsidR="0051514C" w:rsidRDefault="0051514C" w:rsidP="007F270F">
      <w:pPr>
        <w:pStyle w:val="Balk3"/>
        <w:spacing w:before="51"/>
        <w:rPr>
          <w:rFonts w:ascii="Times New Roman" w:hAnsi="Times New Roman" w:cs="Times New Roman"/>
          <w:noProof/>
          <w:color w:val="000000" w:themeColor="text1"/>
        </w:rPr>
      </w:pPr>
    </w:p>
    <w:p w14:paraId="09944FB8" w14:textId="77777777" w:rsidR="0051514C" w:rsidRDefault="0051514C" w:rsidP="007F270F">
      <w:pPr>
        <w:pStyle w:val="Balk3"/>
        <w:spacing w:before="51"/>
        <w:rPr>
          <w:rFonts w:ascii="Times New Roman" w:hAnsi="Times New Roman" w:cs="Times New Roman"/>
          <w:noProof/>
          <w:color w:val="000000" w:themeColor="text1"/>
        </w:rPr>
      </w:pPr>
    </w:p>
    <w:p w14:paraId="21FBB6BB" w14:textId="77777777" w:rsidR="007F270F" w:rsidRPr="0007479A" w:rsidRDefault="007F270F" w:rsidP="007F270F">
      <w:pPr>
        <w:pStyle w:val="Balk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t>Fiziki Kaynak Analizi</w:t>
      </w:r>
    </w:p>
    <w:p w14:paraId="509DDFCD" w14:textId="77777777" w:rsidR="006C5EA3" w:rsidRPr="0007479A" w:rsidRDefault="006C5EA3" w:rsidP="009A20B8">
      <w:pPr>
        <w:pStyle w:val="Balk3"/>
        <w:ind w:left="0"/>
        <w:jc w:val="both"/>
        <w:rPr>
          <w:rFonts w:ascii="Times New Roman" w:hAnsi="Times New Roman" w:cs="Times New Roman"/>
          <w:noProof/>
        </w:rPr>
      </w:pPr>
    </w:p>
    <w:p w14:paraId="539F9A55" w14:textId="59EE5A58" w:rsidR="007F270F" w:rsidRPr="0007479A" w:rsidRDefault="007F270F" w:rsidP="007F270F">
      <w:pPr>
        <w:pStyle w:val="Balk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23661CB7"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0B14A072"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hideMark/>
          </w:tcPr>
          <w:p w14:paraId="01F0A053" w14:textId="19C2F8A6"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r w:rsidR="0051514C">
              <w:rPr>
                <w:rFonts w:ascii="Times New Roman" w:eastAsiaTheme="minorEastAsia" w:hAnsi="Times New Roman" w:cs="Times New Roman"/>
                <w:noProof/>
                <w:color w:val="000000" w:themeColor="text1"/>
                <w:szCs w:val="20"/>
                <w:lang w:eastAsia="en-US" w:bidi="ar-SA"/>
              </w:rPr>
              <w:t xml:space="preserve"> değil</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626A4652" w:rsidR="00573D1F" w:rsidRPr="00AD5B94" w:rsidRDefault="0051514C"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28</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Balk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Balk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Balk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6444ACD0" w:rsidR="00573D1F" w:rsidRPr="00AD5B94" w:rsidRDefault="0051514C"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30</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12F9A45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32C902D9" w:rsidR="00573D1F" w:rsidRPr="00AD5B94" w:rsidRDefault="00277C61" w:rsidP="00277C6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592CF3D7" w:rsidR="00573D1F" w:rsidRPr="00AD5B94" w:rsidRDefault="00277C61"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Pr>
                <w:rFonts w:ascii="Times New Roman" w:hAnsi="Times New Roman" w:cs="Times New Roman"/>
                <w:b w:val="0"/>
                <w:noProof/>
                <w:color w:val="000000" w:themeColor="text1"/>
                <w:sz w:val="22"/>
                <w:lang w:eastAsia="en-US"/>
              </w:rPr>
              <w:t>Var</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Balk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GvdeMetni"/>
        <w:spacing w:before="11"/>
        <w:rPr>
          <w:rFonts w:ascii="Times New Roman" w:hAnsi="Times New Roman" w:cs="Times New Roman"/>
          <w:b/>
          <w:noProof/>
        </w:rPr>
      </w:pPr>
    </w:p>
    <w:p w14:paraId="3A034EB8" w14:textId="77777777" w:rsidR="00FD3545" w:rsidRPr="0007479A" w:rsidRDefault="00133410">
      <w:pPr>
        <w:pStyle w:val="Balk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Balk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Balk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GvdeMetni"/>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GvdeMetni"/>
        <w:spacing w:before="3"/>
        <w:rPr>
          <w:rFonts w:ascii="Times New Roman" w:hAnsi="Times New Roman" w:cs="Times New Roman"/>
          <w:b/>
          <w:noProof/>
        </w:rPr>
      </w:pPr>
    </w:p>
    <w:p w14:paraId="70E6F510" w14:textId="43888420" w:rsidR="00962910" w:rsidRPr="0007479A" w:rsidRDefault="00962910" w:rsidP="001C5978">
      <w:pPr>
        <w:pStyle w:val="GvdeMetni"/>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3A3ADE80" w:rsidR="00AB1112" w:rsidRPr="00EC04DF" w:rsidRDefault="00277C61"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78000</w:t>
            </w:r>
          </w:p>
        </w:tc>
        <w:tc>
          <w:tcPr>
            <w:tcW w:w="879" w:type="dxa"/>
            <w:shd w:val="clear" w:color="auto" w:fill="auto"/>
            <w:vAlign w:val="center"/>
          </w:tcPr>
          <w:p w14:paraId="39A11502" w14:textId="7F76B60E" w:rsidR="00AB1112" w:rsidRPr="00EC04DF" w:rsidRDefault="00277C61"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88000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2CF744FF" w:rsidR="00AB1112" w:rsidRPr="00EC04DF" w:rsidRDefault="00277C61"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98000</w:t>
            </w:r>
          </w:p>
        </w:tc>
        <w:tc>
          <w:tcPr>
            <w:tcW w:w="879" w:type="dxa"/>
            <w:shd w:val="clear" w:color="auto" w:fill="auto"/>
            <w:vAlign w:val="center"/>
          </w:tcPr>
          <w:p w14:paraId="35ADE3B5" w14:textId="251EC00F" w:rsidR="00AB1112" w:rsidRPr="00EC04DF" w:rsidRDefault="00277C61"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108000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27BAB5A0" w:rsidR="00AB1112" w:rsidRPr="00EC04DF" w:rsidRDefault="00277C61"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118000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39626998" w:rsidR="00AB1112" w:rsidRPr="00EC04DF" w:rsidRDefault="00277C61"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490000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098A660E" w:rsidR="00AB1112" w:rsidRPr="00EC04DF" w:rsidRDefault="00277C61"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tcW w:w="879" w:type="dxa"/>
            <w:shd w:val="clear" w:color="auto" w:fill="auto"/>
            <w:vAlign w:val="center"/>
          </w:tcPr>
          <w:p w14:paraId="40E8F928" w14:textId="1D79D5B2" w:rsidR="00AB1112" w:rsidRPr="00EC04DF" w:rsidRDefault="00277C61"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6607C063" w:rsidR="00AB1112" w:rsidRPr="00EC04DF" w:rsidRDefault="00277C61"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tcW w:w="879" w:type="dxa"/>
            <w:shd w:val="clear" w:color="auto" w:fill="auto"/>
            <w:vAlign w:val="center"/>
          </w:tcPr>
          <w:p w14:paraId="781DA5B4" w14:textId="526C950B" w:rsidR="00AB1112" w:rsidRPr="00EC04DF" w:rsidRDefault="00277C61"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2A9EA33C" w:rsidR="00AB1112" w:rsidRPr="00EC04DF" w:rsidRDefault="00277C61" w:rsidP="00EC04DF">
            <w:pPr>
              <w:jc w:val="right"/>
              <w:rPr>
                <w:rFonts w:ascii="Times New Roman" w:hAnsi="Times New Roman" w:cs="Times New Roman"/>
                <w:bCs/>
                <w:noProof/>
                <w:color w:val="000000" w:themeColor="text1"/>
                <w:sz w:val="20"/>
                <w:szCs w:val="20"/>
              </w:rPr>
            </w:pPr>
            <w:r>
              <w:rPr>
                <w:rFonts w:ascii="Times New Roman" w:hAnsi="Times New Roman" w:cs="Times New Roman"/>
                <w:bCs/>
                <w:noProof/>
                <w:color w:val="000000" w:themeColor="text1"/>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68DD36C1" w:rsidR="00AB1112" w:rsidRPr="00EC04DF" w:rsidRDefault="00277C61" w:rsidP="00EC04DF">
            <w:pPr>
              <w:jc w:val="right"/>
              <w:rPr>
                <w:rFonts w:ascii="Times New Roman" w:hAnsi="Times New Roman" w:cs="Times New Roman"/>
                <w:b w:val="0"/>
                <w:noProof/>
                <w:color w:val="000000" w:themeColor="text1"/>
                <w:sz w:val="20"/>
                <w:szCs w:val="20"/>
              </w:rPr>
            </w:pPr>
            <w:r>
              <w:rPr>
                <w:rFonts w:ascii="Times New Roman" w:hAnsi="Times New Roman" w:cs="Times New Roman"/>
                <w:b w:val="0"/>
                <w:noProof/>
                <w:color w:val="000000" w:themeColor="text1"/>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39B8EB88" w:rsidR="00AB1112" w:rsidRPr="00EC04DF" w:rsidRDefault="00277C61"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78000</w:t>
            </w:r>
          </w:p>
        </w:tc>
        <w:tc>
          <w:tcPr>
            <w:tcW w:w="879" w:type="dxa"/>
            <w:tcBorders>
              <w:top w:val="none" w:sz="0" w:space="0" w:color="auto"/>
            </w:tcBorders>
            <w:shd w:val="clear" w:color="auto" w:fill="auto"/>
            <w:vAlign w:val="center"/>
          </w:tcPr>
          <w:p w14:paraId="138B44B8" w14:textId="083323F6" w:rsidR="00AB1112" w:rsidRPr="00EC04DF" w:rsidRDefault="00277C61"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88000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3EAA5BEC" w:rsidR="00AB1112" w:rsidRPr="00EC04DF" w:rsidRDefault="00277C61"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98000</w:t>
            </w:r>
          </w:p>
        </w:tc>
        <w:tc>
          <w:tcPr>
            <w:tcW w:w="879" w:type="dxa"/>
            <w:tcBorders>
              <w:top w:val="none" w:sz="0" w:space="0" w:color="auto"/>
            </w:tcBorders>
            <w:shd w:val="clear" w:color="auto" w:fill="auto"/>
            <w:vAlign w:val="center"/>
          </w:tcPr>
          <w:p w14:paraId="597CDB06" w14:textId="0630A5CA" w:rsidR="00AB1112" w:rsidRPr="00EC04DF" w:rsidRDefault="00277C61"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108000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1354E0A5" w:rsidR="00AB1112" w:rsidRPr="00EC04DF" w:rsidRDefault="00277C61"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118000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3071F7BE" w:rsidR="00AB1112" w:rsidRPr="00EC04DF" w:rsidRDefault="00277C61" w:rsidP="00EC04DF">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490000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GvdeMetni"/>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52400" t="152400" r="146050" b="3810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6300C816" w14:textId="77777777" w:rsidR="00E56086" w:rsidRPr="0007479A" w:rsidRDefault="00E56086" w:rsidP="001C5978">
      <w:pPr>
        <w:pStyle w:val="Balk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GvdeMetni"/>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GvdeMetni"/>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Balk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GvdeMetni"/>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A40D303"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Okulumuzun Aydın-İzmir 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75CA90C3" w14:textId="1B1CB285" w:rsidR="00697C38" w:rsidRPr="00277C61" w:rsidRDefault="00A45A4C" w:rsidP="00277C61">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76B6EA56" w14:textId="6875534E" w:rsidR="00697C38" w:rsidRPr="00277C61" w:rsidRDefault="00277C61" w:rsidP="00277C61">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Bazı a</w:t>
            </w:r>
            <w:r w:rsidR="00697C38" w:rsidRPr="0007479A">
              <w:rPr>
                <w:rFonts w:ascii="Times New Roman" w:hAnsi="Times New Roman" w:cs="Times New Roman"/>
                <w:b w:val="0"/>
                <w:noProof/>
                <w:color w:val="000000" w:themeColor="text1"/>
                <w:sz w:val="18"/>
                <w:szCs w:val="20"/>
                <w:lang w:eastAsia="en-US"/>
              </w:rPr>
              <w:t>ile</w:t>
            </w:r>
            <w:r>
              <w:rPr>
                <w:rFonts w:ascii="Times New Roman" w:hAnsi="Times New Roman" w:cs="Times New Roman"/>
                <w:b w:val="0"/>
                <w:noProof/>
                <w:color w:val="000000" w:themeColor="text1"/>
                <w:sz w:val="18"/>
                <w:szCs w:val="20"/>
                <w:lang w:eastAsia="en-US"/>
              </w:rPr>
              <w:t>lerin</w:t>
            </w:r>
            <w:r w:rsidR="00697C38" w:rsidRPr="0007479A">
              <w:rPr>
                <w:rFonts w:ascii="Times New Roman" w:hAnsi="Times New Roman" w:cs="Times New Roman"/>
                <w:b w:val="0"/>
                <w:noProof/>
                <w:color w:val="000000" w:themeColor="text1"/>
                <w:sz w:val="18"/>
                <w:szCs w:val="20"/>
                <w:lang w:eastAsia="en-US"/>
              </w:rPr>
              <w:t xml:space="preserve"> gelir düzeyinin genel olarak düşük olması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171C534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Jeotermal çalışmalarının çevresel zararları</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1CE7D51C" w14:textId="46A2A050" w:rsidR="00697C38" w:rsidRPr="00277C61" w:rsidRDefault="00697C38" w:rsidP="00277C61">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tc>
      </w:tr>
    </w:tbl>
    <w:p w14:paraId="3A52D31E" w14:textId="77777777" w:rsidR="00E31964" w:rsidRDefault="00E31964" w:rsidP="001C5978">
      <w:pPr>
        <w:pStyle w:val="GvdeMetni"/>
        <w:ind w:right="132"/>
        <w:jc w:val="both"/>
        <w:rPr>
          <w:rFonts w:ascii="Times New Roman" w:hAnsi="Times New Roman" w:cs="Times New Roman"/>
          <w:noProof/>
        </w:rPr>
      </w:pPr>
    </w:p>
    <w:p w14:paraId="75CBFC25" w14:textId="77777777" w:rsidR="00277C61" w:rsidRDefault="00277C61" w:rsidP="001C5978">
      <w:pPr>
        <w:pStyle w:val="GvdeMetni"/>
        <w:ind w:right="132"/>
        <w:jc w:val="both"/>
        <w:rPr>
          <w:rFonts w:ascii="Times New Roman" w:hAnsi="Times New Roman" w:cs="Times New Roman"/>
          <w:noProof/>
        </w:rPr>
      </w:pPr>
    </w:p>
    <w:p w14:paraId="7809B7B1" w14:textId="77777777" w:rsidR="00277C61" w:rsidRPr="0007479A" w:rsidRDefault="00277C61" w:rsidP="001C5978">
      <w:pPr>
        <w:pStyle w:val="GvdeMetni"/>
        <w:ind w:right="132"/>
        <w:jc w:val="both"/>
        <w:rPr>
          <w:rFonts w:ascii="Times New Roman" w:hAnsi="Times New Roman" w:cs="Times New Roman"/>
          <w:noProof/>
        </w:rPr>
      </w:pPr>
    </w:p>
    <w:p w14:paraId="5762665C" w14:textId="77777777" w:rsidR="001C5978" w:rsidRPr="0007479A" w:rsidRDefault="001C5978" w:rsidP="001C5978">
      <w:pPr>
        <w:pStyle w:val="GvdeMetni"/>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52400" t="152400" r="155575" b="3810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14:paraId="74FDC9D6" w14:textId="77777777" w:rsidR="001C5978" w:rsidRPr="0007479A" w:rsidRDefault="001C5978" w:rsidP="001C5978">
      <w:pPr>
        <w:pStyle w:val="GvdeMetni"/>
        <w:spacing w:before="11"/>
        <w:rPr>
          <w:rFonts w:ascii="Times New Roman" w:hAnsi="Times New Roman" w:cs="Times New Roman"/>
          <w:b/>
          <w:noProof/>
        </w:rPr>
      </w:pPr>
      <w:bookmarkStart w:id="9" w:name="_bookmark42"/>
      <w:bookmarkEnd w:id="9"/>
    </w:p>
    <w:p w14:paraId="4734FE98" w14:textId="20F7E4DB" w:rsidR="001C5978" w:rsidRPr="0007479A" w:rsidRDefault="00D56BB0" w:rsidP="001C5978">
      <w:pPr>
        <w:pStyle w:val="Balk3"/>
        <w:spacing w:before="51"/>
        <w:rPr>
          <w:rFonts w:ascii="Times New Roman" w:hAnsi="Times New Roman" w:cs="Times New Roman"/>
          <w:noProof/>
          <w:color w:val="000000" w:themeColor="text1"/>
          <w:sz w:val="20"/>
          <w:szCs w:val="20"/>
        </w:rPr>
      </w:pPr>
      <w:bookmarkStart w:id="10" w:name="_bookmark43"/>
      <w:bookmarkEnd w:id="10"/>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GvdeMetni"/>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14300" t="152400" r="69215" b="15240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bookmarkStart w:id="11" w:name="_bookmark44"/>
      <w:bookmarkEnd w:id="11"/>
    </w:p>
    <w:p w14:paraId="25E2E255" w14:textId="77777777" w:rsidR="001C5978" w:rsidRPr="0007479A" w:rsidRDefault="001C5978" w:rsidP="001C5978">
      <w:pPr>
        <w:pStyle w:val="Balk2"/>
        <w:tabs>
          <w:tab w:val="left" w:pos="859"/>
          <w:tab w:val="left" w:pos="859"/>
        </w:tabs>
        <w:jc w:val="both"/>
        <w:rPr>
          <w:rFonts w:ascii="Times New Roman" w:hAnsi="Times New Roman" w:cs="Times New Roman"/>
          <w:noProof/>
          <w:sz w:val="24"/>
          <w:szCs w:val="24"/>
        </w:rPr>
      </w:pPr>
      <w:bookmarkStart w:id="12" w:name="_bookmark46"/>
      <w:bookmarkEnd w:id="12"/>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52400" t="152400" r="152400" b="3810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14:paraId="0C1190F4" w14:textId="3EE0668C" w:rsidR="001C5978" w:rsidRPr="0007479A" w:rsidRDefault="001C5978" w:rsidP="001C5978">
      <w:pPr>
        <w:pStyle w:val="Balk2"/>
        <w:tabs>
          <w:tab w:val="left" w:pos="859"/>
          <w:tab w:val="left" w:pos="859"/>
        </w:tabs>
        <w:ind w:left="858" w:firstLine="0"/>
        <w:jc w:val="both"/>
        <w:rPr>
          <w:rFonts w:ascii="Times New Roman" w:hAnsi="Times New Roman" w:cs="Times New Roman"/>
          <w:noProof/>
          <w:sz w:val="24"/>
          <w:szCs w:val="24"/>
        </w:rPr>
      </w:pPr>
    </w:p>
    <w:bookmarkStart w:id="13" w:name="_bookmark51"/>
    <w:bookmarkEnd w:id="13"/>
    <w:p w14:paraId="18F28B5A" w14:textId="41CACC25" w:rsidR="001C5978" w:rsidRPr="0007479A" w:rsidRDefault="00277C61"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658240" behindDoc="0" locked="0" layoutInCell="1" allowOverlap="1" wp14:anchorId="6BB079C9" wp14:editId="3416EEE5">
                <wp:simplePos x="0" y="0"/>
                <wp:positionH relativeFrom="column">
                  <wp:posOffset>-121684</wp:posOffset>
                </wp:positionH>
                <wp:positionV relativeFrom="paragraph">
                  <wp:posOffset>10426</wp:posOffset>
                </wp:positionV>
                <wp:extent cx="6305550" cy="1733107"/>
                <wp:effectExtent l="0" t="0" r="19050" b="1968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733107"/>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74392C" w:rsidRDefault="0074392C" w:rsidP="00E86CAB">
                            <w:pPr>
                              <w:jc w:val="center"/>
                              <w:rPr>
                                <w:rFonts w:ascii="Monotype Corsiva" w:hAnsi="Monotype Corsiva"/>
                                <w:sz w:val="32"/>
                              </w:rPr>
                            </w:pPr>
                            <w:r>
                              <w:rPr>
                                <w:rFonts w:ascii="Monotype Corsiva" w:hAnsi="Monotype Corsiva"/>
                                <w:b/>
                                <w:sz w:val="32"/>
                                <w:szCs w:val="36"/>
                              </w:rPr>
                              <w:t>MİSYONUMUZ</w:t>
                            </w:r>
                          </w:p>
                          <w:p w14:paraId="6B57CB27" w14:textId="54951DD9" w:rsidR="0074392C" w:rsidRPr="00221766" w:rsidRDefault="0074392C" w:rsidP="001C5978">
                            <w:pPr>
                              <w:jc w:val="center"/>
                              <w:rPr>
                                <w:rFonts w:ascii="Monotype Corsiva" w:hAnsi="Monotype Corsiva"/>
                                <w:sz w:val="32"/>
                                <w:szCs w:val="36"/>
                              </w:rPr>
                            </w:pPr>
                            <w:r w:rsidRPr="00221766">
                              <w:rPr>
                                <w:rFonts w:ascii="Monotype Corsiva" w:hAnsi="Monotype Corsiva"/>
                                <w:sz w:val="32"/>
                                <w:szCs w:val="36"/>
                              </w:rPr>
                              <w:t>Öğrencilerimizin, bilimin önemini kavramış, toplumsal ve teknolojik gelişmelere uyum sağlayan ve bu gelişmelere katkıda bulunan; olaylara çok yönlü ve tarafsız bakabilen liderlik özelliklerinin yanı sıra işbirliği ve ekip çalışmalarına yatkın, görev ve sorumluluk bilinci taşıyan, yetenekli, bilgili, nitelikli öğrenmeyi öğrenen bireyler olmalarını sağlamaktır</w:t>
                            </w:r>
                            <w:r>
                              <w:rPr>
                                <w:rFonts w:ascii="Monotype Corsiva" w:hAnsi="Monotype Corsiva"/>
                                <w:sz w:val="32"/>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7" o:spid="_x0000_s1027" style="position:absolute;margin-left:-9.6pt;margin-top:.8pt;width:496.5pt;height:1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MlAfAIAAAwFAAAOAAAAZHJzL2Uyb0RvYy54bWysVM1uEzEQviPxDpbvdHfTJIWom6pqASEV&#10;qFo4cHT8kzX1zzJ2sgkvwzP0wgtQ3ouxN1la6Alxseyd+b6Zb372+GRjDVlLCNq7mlYHJSXScS+0&#10;W9b044dXz55TEiJzghnvZE23MtCT+dMnx107kyPfeCMkECRxYda1NW1ibGdFEXgjLQsHvpUOjcqD&#10;ZRGfsCwEsA7ZrSlGZTktOg+iBc9lCPj1vDfSeeZXSvL4XqkgIzE1xdxiPiGfi3QW82M2WwJrG813&#10;abB/yMIy7TDoQHXOIiMr0H9RWc3BB6/iAfe28EppLrMGVFOVf6i5blgrsxYsTmiHMoX/R8vfrS+B&#10;aFHT0REljlns0afVmoFh8e7W2Lvbn9/Iub4RP75DXEpH0A1r1rVhhtDr9hKS6tBeeH4TiPNnDXNL&#10;eQrgu0YygZlWyb94AEiPgFCy6N56gRHZKvpcvo0CmwixMGSTu7QduiQ3kXD8OD0sJ5MJNpOjrTo6&#10;PKzKnFPBZnt4CyG+lt6SdKkp+JUTVzgLOQZbX4SYeyV2gpn4TImyBju/ZoZU0+l0z7hzRu49Z0Ia&#10;l84k8KUTeYQi06a/o2syZ8VJZF+sELdG9tArqbDgKGSU08mjLs8MEIyNpeBcujjORUtM6J1gShsz&#10;AKvHgCb2lR58E0zmFRiA5WPAhxEHRI7qXRzAVjsPjxGImyFy779X32tO3Y6bxSZPWfZMXxZebHEC&#10;wPcrib8QvDQevlLS4TrWNHxZMZCUmDcOp+hFNR6n/c2P8eRohA+4b1nctzDHkaqmkZL+ehb7nV+1&#10;oJcNRupL6PwpTp7ScT+ifVa7/HHl8PZgp++/s9fvn9j8FwAAAP//AwBQSwMEFAAGAAgAAAAhAJHC&#10;gaXgAAAACQEAAA8AAABkcnMvZG93bnJldi54bWxMj0FLw0AQhe+C/2EZwVu7adS0jdmUIpEigtDq&#10;xdsmOybB7GzIbtL03zue9Dh8jzffy3az7cSEg28dKVgtIxBIlTMt1Qo+3p8XGxA+aDK6c4QKLuhh&#10;l19fZTo17kxHnE6hFlxCPtUKmhD6VEpfNWi1X7oeidmXG6wOfA61NIM+c7ntZBxFibS6Jf7Q6B6f&#10;Gqy+T6NVUOwvRWlex+SzeNscyzAd6urloNTtzbx/BBFwDn9h+NVndcjZqXQjGS86BYvVNuYogwQE&#10;8+36jqeUCuL1/QPIPJP/F+Q/AAAA//8DAFBLAQItABQABgAIAAAAIQC2gziS/gAAAOEBAAATAAAA&#10;AAAAAAAAAAAAAAAAAABbQ29udGVudF9UeXBlc10ueG1sUEsBAi0AFAAGAAgAAAAhADj9If/WAAAA&#10;lAEAAAsAAAAAAAAAAAAAAAAALwEAAF9yZWxzLy5yZWxzUEsBAi0AFAAGAAgAAAAhAJQkyUB8AgAA&#10;DAUAAA4AAAAAAAAAAAAAAAAALgIAAGRycy9lMm9Eb2MueG1sUEsBAi0AFAAGAAgAAAAhAJHCgaXg&#10;AAAACQEAAA8AAAAAAAAAAAAAAAAA1gQAAGRycy9kb3ducmV2LnhtbFBLBQYAAAAABAAEAPMAAADj&#10;BQAAAAA=&#10;" fillcolor="white [3201]" strokecolor="#8064a2 [3207]" strokeweight="2pt">
                <v:textbox>
                  <w:txbxContent>
                    <w:p w14:paraId="36F6B618" w14:textId="77777777" w:rsidR="0074392C" w:rsidRDefault="0074392C" w:rsidP="00E86CAB">
                      <w:pPr>
                        <w:jc w:val="center"/>
                        <w:rPr>
                          <w:rFonts w:ascii="Monotype Corsiva" w:hAnsi="Monotype Corsiva"/>
                          <w:sz w:val="32"/>
                        </w:rPr>
                      </w:pPr>
                      <w:r>
                        <w:rPr>
                          <w:rFonts w:ascii="Monotype Corsiva" w:hAnsi="Monotype Corsiva"/>
                          <w:b/>
                          <w:sz w:val="32"/>
                          <w:szCs w:val="36"/>
                        </w:rPr>
                        <w:t>MİSYONUMUZ</w:t>
                      </w:r>
                    </w:p>
                    <w:p w14:paraId="6B57CB27" w14:textId="54951DD9" w:rsidR="0074392C" w:rsidRPr="00221766" w:rsidRDefault="0074392C" w:rsidP="001C5978">
                      <w:pPr>
                        <w:jc w:val="center"/>
                        <w:rPr>
                          <w:rFonts w:ascii="Monotype Corsiva" w:hAnsi="Monotype Corsiva"/>
                          <w:sz w:val="32"/>
                          <w:szCs w:val="36"/>
                        </w:rPr>
                      </w:pPr>
                      <w:r w:rsidRPr="00221766">
                        <w:rPr>
                          <w:rFonts w:ascii="Monotype Corsiva" w:hAnsi="Monotype Corsiva"/>
                          <w:sz w:val="32"/>
                          <w:szCs w:val="36"/>
                        </w:rPr>
                        <w:t>Öğrencilerimizin, bilimin önemini kavramış, toplumsal ve teknolojik gelişmelere uyum sağlayan ve bu gelişmelere katkıda bulunan; olaylara çok yönlü ve tarafsız bakabilen liderlik özelliklerinin yanı sıra işbirliği ve ekip çalışmalarına yatkın, görev ve sorumluluk bilinci taşıyan, yetenekli, bilgili, nitelikli öğrenmeyi öğrenen bireyler olmalarını sağlamaktır</w:t>
                      </w:r>
                      <w:r>
                        <w:rPr>
                          <w:rFonts w:ascii="Monotype Corsiva" w:hAnsi="Monotype Corsiva"/>
                          <w:sz w:val="32"/>
                          <w:szCs w:val="36"/>
                        </w:rPr>
                        <w:t>.</w:t>
                      </w:r>
                    </w:p>
                  </w:txbxContent>
                </v:textbox>
              </v:roundrect>
            </w:pict>
          </mc:Fallback>
        </mc:AlternateContent>
      </w:r>
    </w:p>
    <w:p w14:paraId="2BD8C3B4" w14:textId="77777777" w:rsidR="001C5978" w:rsidRPr="0007479A" w:rsidRDefault="001C5978" w:rsidP="001C5978">
      <w:pPr>
        <w:pStyle w:val="GvdeMetni"/>
        <w:spacing w:before="1"/>
        <w:rPr>
          <w:rFonts w:ascii="Times New Roman" w:hAnsi="Times New Roman" w:cs="Times New Roman"/>
          <w:b/>
          <w:noProof/>
        </w:rPr>
      </w:pPr>
    </w:p>
    <w:p w14:paraId="35D89939" w14:textId="77777777" w:rsidR="001C5978" w:rsidRPr="0007479A" w:rsidRDefault="001C5978" w:rsidP="001C5978">
      <w:pPr>
        <w:pStyle w:val="GvdeMetni"/>
        <w:spacing w:before="1"/>
        <w:rPr>
          <w:rFonts w:ascii="Times New Roman" w:hAnsi="Times New Roman" w:cs="Times New Roman"/>
          <w:b/>
          <w:noProof/>
        </w:rPr>
      </w:pPr>
    </w:p>
    <w:p w14:paraId="517AE876" w14:textId="77777777" w:rsidR="001C5978" w:rsidRPr="0007479A" w:rsidRDefault="001C5978" w:rsidP="001C5978">
      <w:pPr>
        <w:pStyle w:val="GvdeMetni"/>
        <w:spacing w:before="1"/>
        <w:rPr>
          <w:rFonts w:ascii="Times New Roman" w:hAnsi="Times New Roman" w:cs="Times New Roman"/>
          <w:b/>
          <w:noProof/>
        </w:rPr>
      </w:pPr>
    </w:p>
    <w:p w14:paraId="7334DF04" w14:textId="77777777" w:rsidR="001C5978" w:rsidRPr="0007479A" w:rsidRDefault="001C5978" w:rsidP="001C5978">
      <w:pPr>
        <w:pStyle w:val="GvdeMetni"/>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GvdeMetni"/>
        <w:spacing w:before="1"/>
        <w:rPr>
          <w:rFonts w:ascii="Times New Roman" w:hAnsi="Times New Roman" w:cs="Times New Roman"/>
          <w:b/>
          <w:noProof/>
        </w:rPr>
      </w:pPr>
    </w:p>
    <w:p w14:paraId="4EF60D2E" w14:textId="0FC26A1C" w:rsidR="001C5978" w:rsidRPr="0007479A" w:rsidRDefault="001C5978" w:rsidP="001C5978">
      <w:pPr>
        <w:pStyle w:val="GvdeMetni"/>
        <w:spacing w:before="1"/>
        <w:rPr>
          <w:rFonts w:ascii="Times New Roman" w:hAnsi="Times New Roman" w:cs="Times New Roman"/>
          <w:b/>
          <w:noProof/>
        </w:rPr>
      </w:pPr>
    </w:p>
    <w:p w14:paraId="50646DBC" w14:textId="723EFC27" w:rsidR="001C5978" w:rsidRPr="0007479A" w:rsidRDefault="001C5978" w:rsidP="001C5978">
      <w:pPr>
        <w:pStyle w:val="GvdeMetni"/>
        <w:spacing w:before="1"/>
        <w:rPr>
          <w:rFonts w:ascii="Times New Roman" w:hAnsi="Times New Roman" w:cs="Times New Roman"/>
          <w:b/>
          <w:noProof/>
        </w:rPr>
      </w:pPr>
    </w:p>
    <w:p w14:paraId="37D29ED6" w14:textId="775B45BC" w:rsidR="001C5978" w:rsidRPr="0007479A" w:rsidRDefault="001C5978" w:rsidP="001C5978">
      <w:pPr>
        <w:pStyle w:val="GvdeMetni"/>
        <w:spacing w:before="1"/>
        <w:rPr>
          <w:rFonts w:ascii="Times New Roman" w:hAnsi="Times New Roman" w:cs="Times New Roman"/>
          <w:b/>
          <w:noProof/>
        </w:rPr>
      </w:pPr>
    </w:p>
    <w:p w14:paraId="262453E8" w14:textId="77777777" w:rsidR="001C5978" w:rsidRPr="0007479A" w:rsidRDefault="001C5978" w:rsidP="001C5978">
      <w:pPr>
        <w:pStyle w:val="GvdeMetni"/>
        <w:spacing w:before="1"/>
        <w:rPr>
          <w:rFonts w:ascii="Times New Roman" w:hAnsi="Times New Roman" w:cs="Times New Roman"/>
          <w:b/>
          <w:noProof/>
        </w:rPr>
      </w:pPr>
    </w:p>
    <w:p w14:paraId="5AB3AECA" w14:textId="1323234D" w:rsidR="001C5978" w:rsidRPr="0007479A" w:rsidRDefault="001C5978" w:rsidP="001C5978">
      <w:pPr>
        <w:pStyle w:val="GvdeMetni"/>
        <w:spacing w:before="1"/>
        <w:rPr>
          <w:rFonts w:ascii="Times New Roman" w:hAnsi="Times New Roman" w:cs="Times New Roman"/>
          <w:b/>
          <w:noProof/>
        </w:rPr>
      </w:pPr>
    </w:p>
    <w:p w14:paraId="3A456E79" w14:textId="650025C1" w:rsidR="001C5978" w:rsidRPr="0007479A" w:rsidRDefault="00221766" w:rsidP="001C5978">
      <w:pPr>
        <w:pStyle w:val="GvdeMetni"/>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13CFF8B6">
                <wp:simplePos x="0" y="0"/>
                <wp:positionH relativeFrom="column">
                  <wp:posOffset>-58420</wp:posOffset>
                </wp:positionH>
                <wp:positionV relativeFrom="paragraph">
                  <wp:posOffset>127635</wp:posOffset>
                </wp:positionV>
                <wp:extent cx="5848350" cy="1349375"/>
                <wp:effectExtent l="0" t="0" r="19050" b="2222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3493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74392C" w:rsidRPr="006374FD" w:rsidRDefault="0074392C" w:rsidP="001C5978">
                            <w:pPr>
                              <w:jc w:val="center"/>
                              <w:rPr>
                                <w:rFonts w:ascii="Monotype Corsiva" w:hAnsi="Monotype Corsiva"/>
                                <w:b/>
                                <w:sz w:val="32"/>
                                <w:szCs w:val="36"/>
                              </w:rPr>
                            </w:pPr>
                            <w:r>
                              <w:rPr>
                                <w:rFonts w:ascii="Monotype Corsiva" w:hAnsi="Monotype Corsiva"/>
                                <w:b/>
                                <w:sz w:val="32"/>
                                <w:szCs w:val="36"/>
                              </w:rPr>
                              <w:t>VİZYONUMUZ</w:t>
                            </w:r>
                          </w:p>
                          <w:p w14:paraId="3C47E3A1" w14:textId="01C8C512" w:rsidR="0074392C" w:rsidRPr="00E86CAB" w:rsidRDefault="0074392C"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w:t>
                            </w:r>
                            <w:r>
                              <w:rPr>
                                <w:rFonts w:ascii="Monotype Corsiva" w:hAnsi="Monotype Corsiva"/>
                                <w:sz w:val="32"/>
                                <w:szCs w:val="36"/>
                              </w:rPr>
                              <w:t xml:space="preserve"> bir okul kültürü oluşturmak ve </w:t>
                            </w:r>
                            <w:r w:rsidRPr="00221766">
                              <w:rPr>
                                <w:rFonts w:ascii="Monotype Corsiva" w:hAnsi="Monotype Corsiva"/>
                                <w:sz w:val="32"/>
                                <w:szCs w:val="36"/>
                              </w:rPr>
                              <w:t>Çağdaş uygarlık düzeyine ulaşan bireyler yetiştirmektir</w:t>
                            </w:r>
                          </w:p>
                          <w:p w14:paraId="41C7C352" w14:textId="77777777" w:rsidR="0074392C" w:rsidRDefault="007439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Yuvarlatılmış Dikdörtgen 23" o:spid="_x0000_s1028" style="position:absolute;margin-left:-4.6pt;margin-top:10.05pt;width:460.5pt;height:106.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WDufgIAAAwFAAAOAAAAZHJzL2Uyb0RvYy54bWysVM1uEzEQviPxDpbvdLP5a7vqpqpaQEgF&#10;qhYOHB3bmzX12mbsZBNehmfohRegvBdjb7Ik0BPiYtk7830z3/zs2fm60WQlwStrSpofDSiRhluh&#10;zKKkHz+8enFCiQ/MCKatkSXdSE/PZ8+fnbWukENbWy0kECQxvmhdSesQXJFlnteyYf7IOmnQWFlo&#10;WMAnLDIBrEX2RmfDwWCatRaEA8ul9/j1qjPSWeKvKsnD+6ryMhBdUswtpBPSOY9nNjtjxQKYqxXf&#10;psH+IYuGKYNBe6orFhhZgvqLqlEcrLdVOOK2yWxVKS6TBlSTD/5Qc1czJ5MWLI53fZn8/6Pl71Y3&#10;QJQo6XBEiWEN9ujTcsVAs/D4oJvHh5/fyJW6Fz++Q1hIQ9ANa9Y6XyD0zt1AVO3dteX3nhh7WTOz&#10;kBcAtq0lE5hpHv2zA0B8eISSefvWCozIlsGm8q0raCIhFoasU5c2fZfkOhCOHycn45PRBJvJ0ZaP&#10;xqej40mKwYod3IEPr6VtSLyUFOzSiFuchRSDra59SL0SW8FMfKakajR2fsU0yafT6fGWceucsWLH&#10;GZHaxDMKfGlEGqHAlO7u6BrNSXEU2RXLh42WHfRWVlhwFDJM6aRRl5caCMbGUnAuTRhvw2uD3hFW&#10;Ka17YP4UUIeu0r1vhMm0Aj1w8BTwMGKPSFGtCT24UcbCUwTivo/c+e/Ud5pjt8N6vu6mLAqLX+ZW&#10;bHACwHYrib8QvNQWvlLS4jqW1H9ZMpCU6DcGp+g0H4/j/qbHeHI8xAfsW+b7FmY4UpU0UNJdL0O3&#10;80sHalFjpK6Exl7g5FUq7Ea0y2qbP64c3g52ev+dvH7/xGa/AAAA//8DAFBLAwQUAAYACAAAACEA&#10;T84RyN8AAAAJAQAADwAAAGRycy9kb3ducmV2LnhtbEyPQWuDQBCF74X+h2UKvSWrFiQxriEUSyiF&#10;QtJeclvdqUrdWXFXY/59p6f2OO893nwv3y+2FzOOvnOkIF5HIJBqZzpqFHx+vKw2IHzQZHTvCBXc&#10;0MO+uL/LdWbclU44n0MjuIR8phW0IQyZlL5u0Wq/dgMSe19utDrwOTbSjPrK5baXSRSl0uqO+EOr&#10;B3xusf4+T1ZBebiVlXmb0kv5vjlVYT429etRqceH5bADEXAJf2H4xWd0KJipchMZL3oFq23CSQVJ&#10;FINgfxvHPKVi4SlJQRa5/L+g+AEAAP//AwBQSwECLQAUAAYACAAAACEAtoM4kv4AAADhAQAAEwAA&#10;AAAAAAAAAAAAAAAAAAAAW0NvbnRlbnRfVHlwZXNdLnhtbFBLAQItABQABgAIAAAAIQA4/SH/1gAA&#10;AJQBAAALAAAAAAAAAAAAAAAAAC8BAABfcmVscy8ucmVsc1BLAQItABQABgAIAAAAIQDMZWDufgIA&#10;AAwFAAAOAAAAAAAAAAAAAAAAAC4CAABkcnMvZTJvRG9jLnhtbFBLAQItABQABgAIAAAAIQBPzhHI&#10;3wAAAAkBAAAPAAAAAAAAAAAAAAAAANgEAABkcnMvZG93bnJldi54bWxQSwUGAAAAAAQABADzAAAA&#10;5AUAAAAA&#10;" fillcolor="white [3201]" strokecolor="#8064a2 [3207]" strokeweight="2pt">
                <v:textbox>
                  <w:txbxContent>
                    <w:p w14:paraId="554AED97" w14:textId="77777777" w:rsidR="0074392C" w:rsidRPr="006374FD" w:rsidRDefault="0074392C" w:rsidP="001C5978">
                      <w:pPr>
                        <w:jc w:val="center"/>
                        <w:rPr>
                          <w:rFonts w:ascii="Monotype Corsiva" w:hAnsi="Monotype Corsiva"/>
                          <w:b/>
                          <w:sz w:val="32"/>
                          <w:szCs w:val="36"/>
                        </w:rPr>
                      </w:pPr>
                      <w:r>
                        <w:rPr>
                          <w:rFonts w:ascii="Monotype Corsiva" w:hAnsi="Monotype Corsiva"/>
                          <w:b/>
                          <w:sz w:val="32"/>
                          <w:szCs w:val="36"/>
                        </w:rPr>
                        <w:t>VİZYONUMUZ</w:t>
                      </w:r>
                    </w:p>
                    <w:p w14:paraId="3C47E3A1" w14:textId="01C8C512" w:rsidR="0074392C" w:rsidRPr="00E86CAB" w:rsidRDefault="0074392C"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w:t>
                      </w:r>
                      <w:r>
                        <w:rPr>
                          <w:rFonts w:ascii="Monotype Corsiva" w:hAnsi="Monotype Corsiva"/>
                          <w:sz w:val="32"/>
                          <w:szCs w:val="36"/>
                        </w:rPr>
                        <w:t xml:space="preserve"> bir okul kültürü oluşturmak ve </w:t>
                      </w:r>
                      <w:r w:rsidRPr="00221766">
                        <w:rPr>
                          <w:rFonts w:ascii="Monotype Corsiva" w:hAnsi="Monotype Corsiva"/>
                          <w:sz w:val="32"/>
                          <w:szCs w:val="36"/>
                        </w:rPr>
                        <w:t>Çağdaş uygarlık düzeyine ulaşan bireyler yetiştirmektir</w:t>
                      </w:r>
                    </w:p>
                    <w:p w14:paraId="41C7C352" w14:textId="77777777" w:rsidR="0074392C" w:rsidRDefault="0074392C"/>
                  </w:txbxContent>
                </v:textbox>
              </v:roundrect>
            </w:pict>
          </mc:Fallback>
        </mc:AlternateContent>
      </w:r>
    </w:p>
    <w:p w14:paraId="14ABF1CD" w14:textId="77777777" w:rsidR="001C5978" w:rsidRPr="0007479A" w:rsidRDefault="001C5978" w:rsidP="001C5978">
      <w:pPr>
        <w:pStyle w:val="GvdeMetni"/>
        <w:spacing w:before="1"/>
        <w:rPr>
          <w:rFonts w:ascii="Times New Roman" w:hAnsi="Times New Roman" w:cs="Times New Roman"/>
          <w:b/>
          <w:noProof/>
        </w:rPr>
      </w:pPr>
    </w:p>
    <w:p w14:paraId="2367F0C9" w14:textId="77777777" w:rsidR="00DA3B5D" w:rsidRPr="0007479A" w:rsidRDefault="00DA3B5D" w:rsidP="001C5978">
      <w:pPr>
        <w:pStyle w:val="GvdeMetni"/>
        <w:spacing w:before="1"/>
        <w:rPr>
          <w:rFonts w:ascii="Times New Roman" w:hAnsi="Times New Roman" w:cs="Times New Roman"/>
          <w:b/>
          <w:noProof/>
        </w:rPr>
      </w:pPr>
    </w:p>
    <w:p w14:paraId="658D020B" w14:textId="00CA1E7C" w:rsidR="001C5978" w:rsidRPr="0007479A" w:rsidRDefault="001C5978" w:rsidP="001C5978">
      <w:pPr>
        <w:pStyle w:val="GvdeMetni"/>
        <w:spacing w:before="1"/>
        <w:rPr>
          <w:rFonts w:ascii="Times New Roman" w:hAnsi="Times New Roman" w:cs="Times New Roman"/>
          <w:b/>
          <w:noProof/>
        </w:rPr>
      </w:pPr>
    </w:p>
    <w:p w14:paraId="6D945495" w14:textId="50670C9F" w:rsidR="001C5978" w:rsidRPr="0007479A" w:rsidRDefault="001C5978" w:rsidP="001C5978">
      <w:pPr>
        <w:pStyle w:val="GvdeMetni"/>
        <w:spacing w:before="1"/>
        <w:rPr>
          <w:rFonts w:ascii="Times New Roman" w:hAnsi="Times New Roman" w:cs="Times New Roman"/>
          <w:b/>
          <w:noProof/>
        </w:rPr>
      </w:pPr>
    </w:p>
    <w:p w14:paraId="6E7DCA3E" w14:textId="48825277" w:rsidR="001C5978" w:rsidRPr="0007479A" w:rsidRDefault="001C5978" w:rsidP="001C5978">
      <w:pPr>
        <w:pStyle w:val="GvdeMetni"/>
        <w:spacing w:before="1"/>
        <w:rPr>
          <w:rFonts w:ascii="Times New Roman" w:hAnsi="Times New Roman" w:cs="Times New Roman"/>
          <w:b/>
          <w:noProof/>
        </w:rPr>
      </w:pPr>
    </w:p>
    <w:p w14:paraId="6AC49EF0" w14:textId="77777777" w:rsidR="001C5978" w:rsidRPr="0007479A" w:rsidRDefault="001C5978" w:rsidP="001C5978">
      <w:pPr>
        <w:pStyle w:val="GvdeMetni"/>
        <w:spacing w:before="1"/>
        <w:rPr>
          <w:rFonts w:ascii="Times New Roman" w:hAnsi="Times New Roman" w:cs="Times New Roman"/>
          <w:b/>
          <w:noProof/>
        </w:rPr>
      </w:pPr>
    </w:p>
    <w:p w14:paraId="1412451E" w14:textId="77777777" w:rsidR="001C5978" w:rsidRPr="0007479A" w:rsidRDefault="001C5978" w:rsidP="001C5978">
      <w:pPr>
        <w:pStyle w:val="GvdeMetni"/>
        <w:spacing w:before="1"/>
        <w:rPr>
          <w:rFonts w:ascii="Times New Roman" w:hAnsi="Times New Roman" w:cs="Times New Roman"/>
          <w:b/>
          <w:noProof/>
        </w:rPr>
      </w:pPr>
    </w:p>
    <w:p w14:paraId="1BF240FB" w14:textId="77777777" w:rsidR="004D66C4" w:rsidRPr="0007479A" w:rsidRDefault="004D66C4" w:rsidP="001C5978">
      <w:pPr>
        <w:pStyle w:val="GvdeMetni"/>
        <w:spacing w:before="1"/>
        <w:rPr>
          <w:rFonts w:ascii="Times New Roman" w:hAnsi="Times New Roman" w:cs="Times New Roman"/>
          <w:b/>
          <w:noProof/>
        </w:rPr>
      </w:pPr>
    </w:p>
    <w:p w14:paraId="37B38FB0" w14:textId="1C5C1E6F" w:rsidR="004D66C4" w:rsidRPr="0007479A" w:rsidRDefault="00221766" w:rsidP="001C5978">
      <w:pPr>
        <w:pStyle w:val="GvdeMetni"/>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150846AB">
                <wp:simplePos x="0" y="0"/>
                <wp:positionH relativeFrom="column">
                  <wp:posOffset>1506855</wp:posOffset>
                </wp:positionH>
                <wp:positionV relativeFrom="paragraph">
                  <wp:posOffset>130810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74392C" w:rsidRPr="006374FD" w:rsidRDefault="0074392C"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74392C" w:rsidRPr="00FE4C13" w:rsidRDefault="0074392C"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74392C" w:rsidRPr="005571CE" w:rsidRDefault="0074392C"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18.65pt;margin-top:10.3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hNI7Kt4A&#10;AAAKAQAADwAAAGRycy9kb3ducmV2LnhtbEyPwW7CMAyG75P2DpEncRtpqSi0NEUIieukFcTZNKGp&#10;aJwqCVDeftlpu9nyp9/fX20nM7CHcr63JCCdJ8AUtVb21Ak4HQ+fa2A+IEkcLCkBL+VhW7+/VVhK&#10;+6Rv9WhCx2II+RIF6BDGknPfamXQz+2oKN6u1hkMcXUdlw6fMdwMfJEkOTfYU/ygcVR7rdpbczcC&#10;zrumuPXntMWrll8uXe+H4+klxOxj2m2ABTWFPxh+9aM61NHpYu8kPRsELLJVFtE4JDmwCKyyogB2&#10;EZAvlynwuuL/K9Q/AAAA//8DAFBLAQItABQABgAIAAAAIQC2gziS/gAAAOEBAAATAAAAAAAAAAAA&#10;AAAAAAAAAABbQ29udGVudF9UeXBlc10ueG1sUEsBAi0AFAAGAAgAAAAhADj9If/WAAAAlAEAAAsA&#10;AAAAAAAAAAAAAAAALwEAAF9yZWxzLy5yZWxzUEsBAi0AFAAGAAgAAAAhAHrr0vt4AgAA9QQAAA4A&#10;AAAAAAAAAAAAAAAALgIAAGRycy9lMm9Eb2MueG1sUEsBAi0AFAAGAAgAAAAhAITSOyreAAAACgEA&#10;AA8AAAAAAAAAAAAAAAAA0gQAAGRycy9kb3ducmV2LnhtbFBLBQYAAAAABAAEAPMAAADdBQAAAAA=&#10;" fillcolor="white [3201]" strokecolor="#8064a2 [3207]" strokeweight="2pt">
                <v:textbox>
                  <w:txbxContent>
                    <w:p w14:paraId="007B5699" w14:textId="77777777" w:rsidR="0074392C" w:rsidRPr="006374FD" w:rsidRDefault="0074392C"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74392C" w:rsidRPr="00FE4C13" w:rsidRDefault="0074392C"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74392C" w:rsidRPr="00FE4C13" w:rsidRDefault="0074392C"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74392C" w:rsidRPr="005571CE" w:rsidRDefault="0074392C" w:rsidP="001C5978">
                      <w:pPr>
                        <w:rPr>
                          <w:sz w:val="24"/>
                          <w:szCs w:val="24"/>
                        </w:rPr>
                      </w:pPr>
                    </w:p>
                  </w:txbxContent>
                </v:textbox>
              </v:shape>
            </w:pict>
          </mc:Fallback>
        </mc:AlternateContent>
      </w:r>
    </w:p>
    <w:p w14:paraId="7E9C16BE" w14:textId="77777777" w:rsidR="004D66C4" w:rsidRPr="0007479A" w:rsidRDefault="004D66C4" w:rsidP="001C5978">
      <w:pPr>
        <w:pStyle w:val="GvdeMetni"/>
        <w:spacing w:before="1"/>
        <w:rPr>
          <w:rFonts w:ascii="Times New Roman" w:hAnsi="Times New Roman" w:cs="Times New Roman"/>
          <w:b/>
          <w:noProof/>
        </w:rPr>
      </w:pPr>
    </w:p>
    <w:p w14:paraId="452185FD" w14:textId="77777777" w:rsidR="004D66C4" w:rsidRPr="0007479A" w:rsidRDefault="004D66C4" w:rsidP="001C5978">
      <w:pPr>
        <w:pStyle w:val="GvdeMetni"/>
        <w:spacing w:before="1"/>
        <w:rPr>
          <w:rFonts w:ascii="Times New Roman" w:hAnsi="Times New Roman" w:cs="Times New Roman"/>
          <w:b/>
          <w:noProof/>
        </w:rPr>
      </w:pPr>
    </w:p>
    <w:p w14:paraId="321E0444" w14:textId="77777777" w:rsidR="004D66C4" w:rsidRPr="0007479A" w:rsidRDefault="004D66C4" w:rsidP="001C5978">
      <w:pPr>
        <w:pStyle w:val="GvdeMetni"/>
        <w:spacing w:before="1"/>
        <w:rPr>
          <w:rFonts w:ascii="Times New Roman" w:hAnsi="Times New Roman" w:cs="Times New Roman"/>
          <w:b/>
          <w:noProof/>
        </w:rPr>
      </w:pPr>
    </w:p>
    <w:p w14:paraId="449677E0" w14:textId="77777777" w:rsidR="004D66C4" w:rsidRPr="0007479A" w:rsidRDefault="004D66C4" w:rsidP="001C5978">
      <w:pPr>
        <w:pStyle w:val="GvdeMetni"/>
        <w:spacing w:before="1"/>
        <w:rPr>
          <w:rFonts w:ascii="Times New Roman" w:hAnsi="Times New Roman" w:cs="Times New Roman"/>
          <w:b/>
          <w:noProof/>
        </w:rPr>
      </w:pPr>
    </w:p>
    <w:p w14:paraId="5B8197AD" w14:textId="77777777" w:rsidR="004D66C4" w:rsidRPr="0007479A" w:rsidRDefault="004D66C4" w:rsidP="001C5978">
      <w:pPr>
        <w:pStyle w:val="GvdeMetni"/>
        <w:spacing w:before="1"/>
        <w:rPr>
          <w:rFonts w:ascii="Times New Roman" w:hAnsi="Times New Roman" w:cs="Times New Roman"/>
          <w:b/>
          <w:noProof/>
        </w:rPr>
      </w:pPr>
    </w:p>
    <w:p w14:paraId="15A4B6BF" w14:textId="77777777" w:rsidR="004D66C4" w:rsidRPr="0007479A" w:rsidRDefault="004D66C4" w:rsidP="001C5978">
      <w:pPr>
        <w:pStyle w:val="GvdeMetni"/>
        <w:spacing w:before="1"/>
        <w:rPr>
          <w:rFonts w:ascii="Times New Roman" w:hAnsi="Times New Roman" w:cs="Times New Roman"/>
          <w:b/>
          <w:noProof/>
        </w:rPr>
      </w:pPr>
    </w:p>
    <w:p w14:paraId="6B036A44" w14:textId="77777777" w:rsidR="004D66C4" w:rsidRPr="0007479A" w:rsidRDefault="004D66C4" w:rsidP="001C5978">
      <w:pPr>
        <w:pStyle w:val="GvdeMetni"/>
        <w:spacing w:before="1"/>
        <w:rPr>
          <w:rFonts w:ascii="Times New Roman" w:hAnsi="Times New Roman" w:cs="Times New Roman"/>
          <w:b/>
          <w:noProof/>
        </w:rPr>
      </w:pPr>
    </w:p>
    <w:p w14:paraId="7D10AB56" w14:textId="77777777" w:rsidR="004D66C4" w:rsidRPr="0007479A" w:rsidRDefault="004D66C4" w:rsidP="001C5978">
      <w:pPr>
        <w:pStyle w:val="GvdeMetni"/>
        <w:spacing w:before="1"/>
        <w:rPr>
          <w:rFonts w:ascii="Times New Roman" w:hAnsi="Times New Roman" w:cs="Times New Roman"/>
          <w:b/>
          <w:noProof/>
        </w:rPr>
      </w:pPr>
    </w:p>
    <w:p w14:paraId="0389ED2B" w14:textId="77777777" w:rsidR="004D66C4" w:rsidRPr="0007479A" w:rsidRDefault="004D66C4" w:rsidP="001C5978">
      <w:pPr>
        <w:pStyle w:val="GvdeMetni"/>
        <w:spacing w:before="1"/>
        <w:rPr>
          <w:rFonts w:ascii="Times New Roman" w:hAnsi="Times New Roman" w:cs="Times New Roman"/>
          <w:b/>
          <w:noProof/>
        </w:rPr>
      </w:pPr>
    </w:p>
    <w:p w14:paraId="5D5C45E3" w14:textId="77777777" w:rsidR="004D66C4" w:rsidRPr="0007479A" w:rsidRDefault="004D66C4" w:rsidP="001C5978">
      <w:pPr>
        <w:pStyle w:val="GvdeMetni"/>
        <w:spacing w:before="1"/>
        <w:rPr>
          <w:rFonts w:ascii="Times New Roman" w:hAnsi="Times New Roman" w:cs="Times New Roman"/>
          <w:b/>
          <w:noProof/>
        </w:rPr>
      </w:pPr>
    </w:p>
    <w:p w14:paraId="37F2094E" w14:textId="77777777" w:rsidR="004D66C4" w:rsidRPr="0007479A" w:rsidRDefault="004D66C4" w:rsidP="001C5978">
      <w:pPr>
        <w:pStyle w:val="GvdeMetni"/>
        <w:spacing w:before="1"/>
        <w:rPr>
          <w:rFonts w:ascii="Times New Roman" w:hAnsi="Times New Roman" w:cs="Times New Roman"/>
          <w:b/>
          <w:noProof/>
        </w:rPr>
      </w:pPr>
    </w:p>
    <w:p w14:paraId="5B5BC821" w14:textId="77777777" w:rsidR="004D66C4" w:rsidRPr="0007479A" w:rsidRDefault="004D66C4" w:rsidP="001C5978">
      <w:pPr>
        <w:pStyle w:val="GvdeMetni"/>
        <w:spacing w:before="1"/>
        <w:rPr>
          <w:rFonts w:ascii="Times New Roman" w:hAnsi="Times New Roman" w:cs="Times New Roman"/>
          <w:b/>
          <w:noProof/>
        </w:rPr>
      </w:pPr>
    </w:p>
    <w:p w14:paraId="6B198F2C" w14:textId="77777777" w:rsidR="004D66C4" w:rsidRPr="0007479A" w:rsidRDefault="004D66C4" w:rsidP="001C5978">
      <w:pPr>
        <w:pStyle w:val="GvdeMetni"/>
        <w:spacing w:before="1"/>
        <w:rPr>
          <w:rFonts w:ascii="Times New Roman" w:hAnsi="Times New Roman" w:cs="Times New Roman"/>
          <w:b/>
          <w:noProof/>
        </w:rPr>
      </w:pPr>
    </w:p>
    <w:p w14:paraId="4E968E7C" w14:textId="77777777" w:rsidR="004D66C4" w:rsidRPr="0007479A" w:rsidRDefault="004D66C4" w:rsidP="001C5978">
      <w:pPr>
        <w:pStyle w:val="GvdeMetni"/>
        <w:spacing w:before="1"/>
        <w:rPr>
          <w:rFonts w:ascii="Times New Roman" w:hAnsi="Times New Roman" w:cs="Times New Roman"/>
          <w:b/>
          <w:noProof/>
        </w:rPr>
      </w:pPr>
    </w:p>
    <w:p w14:paraId="00E4FC80" w14:textId="77777777" w:rsidR="004D66C4" w:rsidRPr="0007479A" w:rsidRDefault="004D66C4" w:rsidP="001C5978">
      <w:pPr>
        <w:pStyle w:val="GvdeMetni"/>
        <w:spacing w:before="1"/>
        <w:rPr>
          <w:rFonts w:ascii="Times New Roman" w:hAnsi="Times New Roman" w:cs="Times New Roman"/>
          <w:b/>
          <w:noProof/>
        </w:rPr>
      </w:pPr>
    </w:p>
    <w:p w14:paraId="6BB7589E" w14:textId="77777777" w:rsidR="001C5978" w:rsidRPr="0007479A" w:rsidRDefault="001C5978" w:rsidP="001C5978">
      <w:pPr>
        <w:pStyle w:val="GvdeMetni"/>
        <w:spacing w:before="1"/>
        <w:rPr>
          <w:rFonts w:ascii="Times New Roman" w:hAnsi="Times New Roman" w:cs="Times New Roman"/>
          <w:b/>
          <w:noProof/>
        </w:rPr>
      </w:pPr>
    </w:p>
    <w:p w14:paraId="73CFA659" w14:textId="77777777" w:rsidR="001C5978" w:rsidRPr="0007479A" w:rsidRDefault="001C5978" w:rsidP="001C5978">
      <w:pPr>
        <w:pStyle w:val="GvdeMetni"/>
        <w:spacing w:before="1"/>
        <w:rPr>
          <w:rFonts w:ascii="Times New Roman" w:hAnsi="Times New Roman" w:cs="Times New Roman"/>
          <w:b/>
          <w:noProof/>
        </w:rPr>
      </w:pPr>
    </w:p>
    <w:p w14:paraId="002DA0F1" w14:textId="77777777" w:rsidR="001C5978" w:rsidRPr="0007479A" w:rsidRDefault="001C5978" w:rsidP="001C5978">
      <w:pPr>
        <w:pStyle w:val="GvdeMetni"/>
        <w:spacing w:before="1"/>
        <w:rPr>
          <w:rFonts w:ascii="Times New Roman" w:hAnsi="Times New Roman" w:cs="Times New Roman"/>
          <w:b/>
          <w:noProof/>
        </w:rPr>
      </w:pPr>
    </w:p>
    <w:p w14:paraId="7183F3B9" w14:textId="77777777" w:rsidR="00335079" w:rsidRPr="0007479A" w:rsidRDefault="00335079" w:rsidP="001C5978">
      <w:pPr>
        <w:pStyle w:val="GvdeMetni"/>
        <w:spacing w:before="1"/>
        <w:rPr>
          <w:rFonts w:ascii="Times New Roman" w:hAnsi="Times New Roman" w:cs="Times New Roman"/>
          <w:b/>
          <w:noProof/>
        </w:rPr>
      </w:pPr>
    </w:p>
    <w:p w14:paraId="6E29E68F" w14:textId="77777777" w:rsidR="00DA3B5D" w:rsidRPr="0007479A" w:rsidRDefault="00DA3B5D" w:rsidP="001C5978">
      <w:pPr>
        <w:pStyle w:val="GvdeMetni"/>
        <w:spacing w:before="1"/>
        <w:rPr>
          <w:rFonts w:ascii="Times New Roman" w:hAnsi="Times New Roman" w:cs="Times New Roman"/>
          <w:b/>
          <w:noProof/>
        </w:rPr>
      </w:pPr>
    </w:p>
    <w:p w14:paraId="587EE8D2" w14:textId="77777777" w:rsidR="00335079" w:rsidRPr="0007479A" w:rsidRDefault="00335079" w:rsidP="001C5978">
      <w:pPr>
        <w:pStyle w:val="GvdeMetni"/>
        <w:spacing w:before="1"/>
        <w:rPr>
          <w:rFonts w:ascii="Times New Roman" w:hAnsi="Times New Roman" w:cs="Times New Roman"/>
          <w:b/>
          <w:noProof/>
        </w:rPr>
      </w:pPr>
    </w:p>
    <w:p w14:paraId="17B69749" w14:textId="77777777" w:rsidR="001C5978" w:rsidRDefault="001C5978" w:rsidP="001C5978">
      <w:pPr>
        <w:pStyle w:val="GvdeMetni"/>
        <w:spacing w:before="1"/>
        <w:rPr>
          <w:rFonts w:ascii="Times New Roman" w:hAnsi="Times New Roman" w:cs="Times New Roman"/>
          <w:b/>
          <w:noProof/>
        </w:rPr>
      </w:pPr>
    </w:p>
    <w:p w14:paraId="6657AA03" w14:textId="77777777" w:rsidR="009C21F4" w:rsidRDefault="009C21F4" w:rsidP="009C21F4">
      <w:pPr>
        <w:pStyle w:val="GvdeMetni"/>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52400" t="152400" r="155575" b="381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bookmarkStart w:id="14" w:name="_bookmark54"/>
      <w:bookmarkStart w:id="15" w:name="_bookmark56"/>
      <w:bookmarkStart w:id="16" w:name="_bookmark58"/>
      <w:bookmarkEnd w:id="14"/>
      <w:bookmarkEnd w:id="15"/>
      <w:bookmarkEnd w:id="16"/>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8020B9" w:rsidRPr="001A1E32" w14:paraId="5760D594" w14:textId="77777777" w:rsidTr="00743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1B548713" w14:textId="77777777" w:rsidR="008020B9" w:rsidRPr="001A1E32" w:rsidRDefault="008020B9" w:rsidP="0074392C">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14CEAA1D" w14:textId="77777777" w:rsidR="008020B9" w:rsidRPr="001A1E32" w:rsidRDefault="008020B9" w:rsidP="0074392C">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545BBF">
              <w:rPr>
                <w:rFonts w:eastAsia="Times New Roman"/>
                <w:noProof/>
              </w:rPr>
              <w:t>Öğrencilerin eğitim ve öğretime etkin katılımlarıyla ortaöğretim sürecini tamamlamaları sağlanacaktır.</w:t>
            </w:r>
          </w:p>
        </w:tc>
      </w:tr>
      <w:tr w:rsidR="008020B9" w:rsidRPr="001A1E32" w14:paraId="69983E23"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38EE6DB3" w14:textId="77777777" w:rsidR="008020B9" w:rsidRPr="001A1E32" w:rsidRDefault="008020B9" w:rsidP="0074392C">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2DF34B30"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Öğrencilerin okula erişim, devam ve okulu tamamlama oranları artırılacaktır.</w:t>
            </w:r>
          </w:p>
        </w:tc>
      </w:tr>
      <w:tr w:rsidR="008020B9" w:rsidRPr="001A1E32" w14:paraId="56686623" w14:textId="77777777" w:rsidTr="0074392C">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1094AC6B" w14:textId="77777777" w:rsidR="008020B9" w:rsidRPr="001A1E32" w:rsidRDefault="008020B9" w:rsidP="0074392C">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32A74755"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Öğrencilerin kaliteli eğitime erişimleri fırsat eşitliği temelinde artırılarak bilişsel, duyuşsal ve fiziksel olarak çok yönlü gelişimleri sağlanacak ve temel hayat becerilerini edinmiş öğrenciler yetiştirilecektir.</w:t>
            </w:r>
          </w:p>
        </w:tc>
      </w:tr>
      <w:tr w:rsidR="008020B9" w:rsidRPr="001A1E32" w14:paraId="7FCD6027"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7E2339E2" w14:textId="77777777" w:rsidR="008020B9" w:rsidRPr="001A1E32" w:rsidRDefault="008020B9" w:rsidP="0074392C">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287085E5"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Öğrencilerin bilimsel, kültürel, sanatsal, sportif ve toplum hizmeti alanlarında ders dışı etkinliklere katılım oranı artırılacaktır.</w:t>
            </w:r>
          </w:p>
        </w:tc>
      </w:tr>
      <w:tr w:rsidR="008020B9" w:rsidRPr="001A1E32" w14:paraId="2DD01C12" w14:textId="77777777" w:rsidTr="0074392C">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04EEC0B1" w14:textId="77777777" w:rsidR="008020B9" w:rsidRPr="001A1E32" w:rsidRDefault="008020B9" w:rsidP="0074392C">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5662F7FA"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Öğrencilerin ilgi, istidat ve kabiliyetlerini geliştirerek gerekli bilgi, beceri, davranışlar ve birlikte iş görme alışkanlığı kazandırılacak, hayata hazırlanmaları ve bir mesleğe sahip olmaları sağlanacaktır.</w:t>
            </w:r>
          </w:p>
        </w:tc>
      </w:tr>
      <w:tr w:rsidR="008020B9" w:rsidRPr="001A1E32" w14:paraId="1EED1A4F"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3D1A7BF" w14:textId="77777777" w:rsidR="008020B9" w:rsidRPr="001A1E32" w:rsidRDefault="008020B9" w:rsidP="0074392C">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3D1D0F9F"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Bir üst öğrenime yerleşen öğrenci sayısı artırılacaktır.</w:t>
            </w:r>
          </w:p>
        </w:tc>
      </w:tr>
      <w:tr w:rsidR="008020B9" w:rsidRPr="001A1E32" w14:paraId="342ADD94" w14:textId="77777777" w:rsidTr="0074392C">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0917107C" w14:textId="77777777" w:rsidR="008020B9" w:rsidRPr="001A1E32" w:rsidRDefault="008020B9" w:rsidP="0074392C">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54E018F9"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Kurumun insan kaynağı kapasitesini geliştirerek ulusal ve uluslararası standartlara uygun eğitim hizmeti sunulacaktır.</w:t>
            </w:r>
          </w:p>
        </w:tc>
      </w:tr>
      <w:tr w:rsidR="008020B9" w:rsidRPr="001A1E32" w14:paraId="20AB4A76"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6B83376D" w14:textId="77777777" w:rsidR="008020B9" w:rsidRPr="001A1E32" w:rsidRDefault="008020B9" w:rsidP="0074392C">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23F24770"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Okul aile işbirliği sağlanarak kurum kültürü geliştirilecektir.</w:t>
            </w:r>
          </w:p>
        </w:tc>
      </w:tr>
      <w:tr w:rsidR="008020B9" w:rsidRPr="001A1E32" w14:paraId="79DA3857" w14:textId="77777777" w:rsidTr="0074392C">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654623D" w14:textId="77777777" w:rsidR="008020B9" w:rsidRPr="001A1E32" w:rsidRDefault="008020B9" w:rsidP="0074392C">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4E49A20A"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545BBF">
              <w:rPr>
                <w:rFonts w:eastAsia="Times New Roman"/>
                <w:b/>
                <w:noProof/>
                <w:color w:val="FFFFFF"/>
              </w:rPr>
              <w:t>Eğitim ortamlarının fiziki imkânları geliştirilecektir.</w:t>
            </w:r>
          </w:p>
        </w:tc>
      </w:tr>
      <w:tr w:rsidR="008020B9" w:rsidRPr="001A1E32" w14:paraId="1EC50204"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43B05239" w14:textId="77777777" w:rsidR="008020B9" w:rsidRPr="001A1E32" w:rsidRDefault="008020B9" w:rsidP="0074392C">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5E4F2ED8"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545BBF">
              <w:rPr>
                <w:rFonts w:eastAsia="Times New Roman"/>
                <w:noProof/>
                <w:color w:val="000000"/>
              </w:rPr>
              <w:t>Okulların niteliğini arttıracak uygulama ve çalışmalara yer verilecektir.</w:t>
            </w:r>
          </w:p>
        </w:tc>
      </w:tr>
    </w:tbl>
    <w:p w14:paraId="5188461C" w14:textId="77777777" w:rsidR="00F650BD" w:rsidRPr="001A1E32" w:rsidRDefault="00F650BD" w:rsidP="00F650BD">
      <w:pPr>
        <w:rPr>
          <w:rFonts w:ascii="Times New Roman" w:hAnsi="Times New Roman" w:cs="Times New Roman"/>
          <w:noProof/>
          <w:color w:val="984806"/>
          <w:sz w:val="24"/>
          <w:szCs w:val="24"/>
        </w:rPr>
      </w:pPr>
    </w:p>
    <w:p w14:paraId="73F679C9" w14:textId="77777777" w:rsidR="00F650BD" w:rsidRPr="001A1E32" w:rsidRDefault="00F650BD" w:rsidP="00F650BD">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51AAF726" w14:textId="09D5372F" w:rsidR="00F650BD" w:rsidRDefault="00F650BD" w:rsidP="00F650BD">
      <w:pPr>
        <w:rPr>
          <w:rFonts w:ascii="Times New Roman" w:hAnsi="Times New Roman" w:cs="Times New Roman"/>
          <w:noProof/>
          <w:color w:val="984806"/>
          <w:sz w:val="20"/>
          <w:szCs w:val="20"/>
        </w:rPr>
      </w:pPr>
    </w:p>
    <w:p w14:paraId="0AD0E342" w14:textId="77777777" w:rsidR="008020B9" w:rsidRPr="001A1E32" w:rsidRDefault="008020B9" w:rsidP="008020B9">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drawing>
          <wp:inline distT="0" distB="0" distL="0" distR="0" wp14:anchorId="5D951F62" wp14:editId="3CE1D402">
            <wp:extent cx="4058093" cy="438593"/>
            <wp:effectExtent l="152400" t="152400" r="152400" b="3810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8020B9" w:rsidRPr="001A1E32" w14:paraId="5D3FCB23" w14:textId="77777777" w:rsidTr="00743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0AAB0829" w14:textId="77777777" w:rsidR="008020B9" w:rsidRPr="001A1E32" w:rsidRDefault="008020B9" w:rsidP="0074392C">
            <w:pPr>
              <w:jc w:val="right"/>
              <w:rPr>
                <w:noProof/>
                <w:sz w:val="16"/>
                <w:szCs w:val="16"/>
              </w:rPr>
            </w:pPr>
            <w:r w:rsidRPr="001A1E32">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5E64D4AD" w14:textId="77777777" w:rsidR="008020B9" w:rsidRPr="001A1E32" w:rsidRDefault="008020B9" w:rsidP="0074392C">
            <w:pPr>
              <w:jc w:val="both"/>
              <w:cnfStyle w:val="100000000000" w:firstRow="1" w:lastRow="0" w:firstColumn="0" w:lastColumn="0" w:oddVBand="0" w:evenVBand="0" w:oddHBand="0" w:evenHBand="0" w:firstRowFirstColumn="0" w:firstRowLastColumn="0" w:lastRowFirstColumn="0" w:lastRowLastColumn="0"/>
              <w:rPr>
                <w:noProof/>
                <w:sz w:val="16"/>
                <w:szCs w:val="16"/>
              </w:rPr>
            </w:pPr>
            <w:r w:rsidRPr="007052A8">
              <w:rPr>
                <w:sz w:val="16"/>
              </w:rPr>
              <w:t xml:space="preserve">Öğrencilerin eğitim ve öğretime etkin katılımlarıyla </w:t>
            </w:r>
            <w:r>
              <w:rPr>
                <w:sz w:val="16"/>
              </w:rPr>
              <w:t>ortaöğretim sürecini tamamlamaları</w:t>
            </w:r>
            <w:r w:rsidRPr="007052A8">
              <w:rPr>
                <w:sz w:val="16"/>
              </w:rPr>
              <w:t xml:space="preserve"> </w:t>
            </w:r>
            <w:r>
              <w:rPr>
                <w:sz w:val="16"/>
              </w:rPr>
              <w:t>sağlanacaktır</w:t>
            </w:r>
            <w:r w:rsidRPr="007052A8">
              <w:rPr>
                <w:sz w:val="16"/>
              </w:rPr>
              <w:t>.</w:t>
            </w:r>
          </w:p>
        </w:tc>
      </w:tr>
      <w:tr w:rsidR="008020B9" w:rsidRPr="001A1E32" w14:paraId="619F9254"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360D2D5" w14:textId="77777777" w:rsidR="008020B9" w:rsidRPr="001A1E32" w:rsidRDefault="008020B9" w:rsidP="0074392C">
            <w:pPr>
              <w:jc w:val="right"/>
              <w:rPr>
                <w:noProof/>
                <w:sz w:val="16"/>
                <w:szCs w:val="16"/>
              </w:rPr>
            </w:pPr>
            <w:r w:rsidRPr="001A1E32">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64851C67" w14:textId="77777777" w:rsidR="008020B9" w:rsidRPr="001A1E32" w:rsidRDefault="008020B9" w:rsidP="0074392C">
            <w:pPr>
              <w:cnfStyle w:val="000000100000" w:firstRow="0" w:lastRow="0" w:firstColumn="0" w:lastColumn="0" w:oddVBand="0" w:evenVBand="0" w:oddHBand="1" w:evenHBand="0" w:firstRowFirstColumn="0" w:firstRowLastColumn="0" w:lastRowFirstColumn="0" w:lastRowLastColumn="0"/>
              <w:rPr>
                <w:noProof/>
                <w:sz w:val="16"/>
                <w:szCs w:val="16"/>
              </w:rPr>
            </w:pPr>
            <w:r w:rsidRPr="007052A8">
              <w:rPr>
                <w:noProof/>
                <w:sz w:val="16"/>
                <w:szCs w:val="16"/>
              </w:rPr>
              <w:t>Öğrencilerin okula erişim, devam ve okulu tamamlama oranları artırılacaktır.</w:t>
            </w:r>
          </w:p>
        </w:tc>
      </w:tr>
      <w:tr w:rsidR="008020B9" w:rsidRPr="001A1E32" w14:paraId="4565C608" w14:textId="77777777" w:rsidTr="0074392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1BD8478" w14:textId="77777777" w:rsidR="008020B9" w:rsidRPr="001A1E32" w:rsidRDefault="008020B9" w:rsidP="0074392C">
            <w:pPr>
              <w:jc w:val="center"/>
              <w:rPr>
                <w:noProof/>
                <w:sz w:val="16"/>
                <w:szCs w:val="16"/>
              </w:rPr>
            </w:pPr>
            <w:r w:rsidRPr="001A1E32">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1E8FD546"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F5A491"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B702C1"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F162CF"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68579F"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07F64B7D"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0EBAB89B"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2C48BCA5"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D79D177"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8020B9" w:rsidRPr="001A1E32" w14:paraId="6869EE6D"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6C6AE7DC" w14:textId="77777777" w:rsidR="008020B9" w:rsidRPr="001A1E32" w:rsidRDefault="008020B9" w:rsidP="0074392C">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1.1.1. Bir eğitim ve öğretim yılında devamsızlık süresi 20 günden (mazeretli ve</w:t>
            </w:r>
            <w:r>
              <w:rPr>
                <w:b w:val="0"/>
                <w:noProof/>
                <w:sz w:val="16"/>
                <w:szCs w:val="16"/>
              </w:rPr>
              <w:t xml:space="preserve"> </w:t>
            </w:r>
            <w:r w:rsidRPr="007052A8">
              <w:rPr>
                <w:b w:val="0"/>
                <w:noProof/>
                <w:sz w:val="16"/>
                <w:szCs w:val="16"/>
              </w:rPr>
              <w:t>mazeretsi</w:t>
            </w:r>
            <w:r>
              <w:rPr>
                <w:b w:val="0"/>
                <w:noProof/>
                <w:sz w:val="16"/>
                <w:szCs w:val="16"/>
              </w:rPr>
              <w:t>z) fazla olan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5C4DE3A6" w14:textId="088D264A"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3323338B" w14:textId="417F07BA"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709" w:type="dxa"/>
            <w:tcBorders>
              <w:top w:val="single" w:sz="4" w:space="0" w:color="auto"/>
              <w:left w:val="single" w:sz="4" w:space="0" w:color="auto"/>
              <w:bottom w:val="single" w:sz="4" w:space="0" w:color="auto"/>
              <w:right w:val="single" w:sz="4" w:space="0" w:color="auto"/>
            </w:tcBorders>
            <w:vAlign w:val="center"/>
          </w:tcPr>
          <w:p w14:paraId="687D25F9" w14:textId="72A41D8C"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709" w:type="dxa"/>
            <w:tcBorders>
              <w:top w:val="single" w:sz="4" w:space="0" w:color="auto"/>
              <w:left w:val="single" w:sz="4" w:space="0" w:color="auto"/>
              <w:bottom w:val="single" w:sz="4" w:space="0" w:color="auto"/>
              <w:right w:val="single" w:sz="4" w:space="0" w:color="auto"/>
            </w:tcBorders>
            <w:vAlign w:val="center"/>
          </w:tcPr>
          <w:p w14:paraId="2426B06E" w14:textId="1D0E6EB6"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5,6</w:t>
            </w:r>
          </w:p>
        </w:tc>
        <w:tc>
          <w:tcPr>
            <w:tcW w:w="708" w:type="dxa"/>
            <w:tcBorders>
              <w:top w:val="single" w:sz="4" w:space="0" w:color="auto"/>
              <w:left w:val="single" w:sz="4" w:space="0" w:color="auto"/>
              <w:bottom w:val="single" w:sz="4" w:space="0" w:color="auto"/>
              <w:right w:val="single" w:sz="4" w:space="0" w:color="auto"/>
            </w:tcBorders>
            <w:vAlign w:val="center"/>
          </w:tcPr>
          <w:p w14:paraId="7B4B1FCF" w14:textId="4DB9F07E"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734" w:type="dxa"/>
            <w:tcBorders>
              <w:top w:val="single" w:sz="4" w:space="0" w:color="auto"/>
              <w:left w:val="single" w:sz="4" w:space="0" w:color="auto"/>
              <w:bottom w:val="single" w:sz="4" w:space="0" w:color="auto"/>
              <w:right w:val="single" w:sz="4" w:space="0" w:color="auto"/>
            </w:tcBorders>
            <w:vAlign w:val="center"/>
          </w:tcPr>
          <w:p w14:paraId="0C103CB7" w14:textId="714BEA56"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5,2</w:t>
            </w:r>
          </w:p>
        </w:tc>
        <w:tc>
          <w:tcPr>
            <w:tcW w:w="669" w:type="dxa"/>
            <w:tcBorders>
              <w:top w:val="single" w:sz="4" w:space="0" w:color="auto"/>
              <w:left w:val="single" w:sz="4" w:space="0" w:color="auto"/>
              <w:bottom w:val="single" w:sz="4" w:space="0" w:color="auto"/>
              <w:right w:val="single" w:sz="4" w:space="0" w:color="auto"/>
            </w:tcBorders>
            <w:vAlign w:val="center"/>
          </w:tcPr>
          <w:p w14:paraId="65F5FD56" w14:textId="415846E2"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w:t>
            </w:r>
          </w:p>
        </w:tc>
        <w:tc>
          <w:tcPr>
            <w:tcW w:w="777" w:type="dxa"/>
            <w:tcBorders>
              <w:top w:val="single" w:sz="4" w:space="0" w:color="auto"/>
              <w:left w:val="single" w:sz="4" w:space="0" w:color="auto"/>
              <w:bottom w:val="single" w:sz="4" w:space="0" w:color="auto"/>
              <w:right w:val="single" w:sz="4" w:space="0" w:color="auto"/>
            </w:tcBorders>
            <w:vAlign w:val="center"/>
            <w:hideMark/>
          </w:tcPr>
          <w:p w14:paraId="2904C9AD"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7B9A7DF"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11BF22B4" w14:textId="77777777" w:rsidTr="0074392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42ECB253" w14:textId="77777777" w:rsidR="008020B9" w:rsidRPr="001A1E32" w:rsidRDefault="008020B9" w:rsidP="0074392C">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1.1.2. Bir eğitim ve öğretim yılında sını</w:t>
            </w:r>
            <w:r>
              <w:rPr>
                <w:b w:val="0"/>
                <w:noProof/>
                <w:sz w:val="16"/>
                <w:szCs w:val="16"/>
              </w:rPr>
              <w:t>f tekrar eden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0D81F51E" w14:textId="2A02A639"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50" w:type="dxa"/>
            <w:tcBorders>
              <w:top w:val="single" w:sz="4" w:space="0" w:color="auto"/>
              <w:left w:val="single" w:sz="4" w:space="0" w:color="auto"/>
              <w:bottom w:val="single" w:sz="4" w:space="0" w:color="auto"/>
              <w:right w:val="single" w:sz="4" w:space="0" w:color="auto"/>
            </w:tcBorders>
            <w:vAlign w:val="center"/>
          </w:tcPr>
          <w:p w14:paraId="4DA54701" w14:textId="0869D9E9"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14:paraId="58A1D9AA" w14:textId="33140A1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14:paraId="5428229A" w14:textId="22D3F17E"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14:paraId="22C4519A" w14:textId="37E44025"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14:paraId="607B4ABF" w14:textId="4A7DAF52"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14:paraId="74EF7E5D" w14:textId="5FD96C13"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22CFB517"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562FE36"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020B9" w:rsidRPr="001A1E32" w14:paraId="72423FA8"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6CA318FF" w14:textId="77777777" w:rsidR="008020B9" w:rsidRPr="001A1E32" w:rsidRDefault="008020B9" w:rsidP="0074392C">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1.1.3. Bir eğitim ve öğretim yılında örgün eğit</w:t>
            </w:r>
            <w:r>
              <w:rPr>
                <w:b w:val="0"/>
                <w:noProof/>
                <w:sz w:val="16"/>
                <w:szCs w:val="16"/>
              </w:rPr>
              <w:t>imden ayrılan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802E506" w14:textId="42AF9B2B"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50" w:type="dxa"/>
            <w:tcBorders>
              <w:top w:val="single" w:sz="4" w:space="0" w:color="auto"/>
              <w:left w:val="single" w:sz="4" w:space="0" w:color="auto"/>
              <w:bottom w:val="single" w:sz="4" w:space="0" w:color="auto"/>
              <w:right w:val="single" w:sz="4" w:space="0" w:color="auto"/>
            </w:tcBorders>
            <w:vAlign w:val="center"/>
          </w:tcPr>
          <w:p w14:paraId="3218F0B8" w14:textId="52BBBB7F"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14:paraId="01D79F02" w14:textId="0714E7C2"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709" w:type="dxa"/>
            <w:tcBorders>
              <w:top w:val="single" w:sz="4" w:space="0" w:color="auto"/>
              <w:left w:val="single" w:sz="4" w:space="0" w:color="auto"/>
              <w:bottom w:val="single" w:sz="4" w:space="0" w:color="auto"/>
              <w:right w:val="single" w:sz="4" w:space="0" w:color="auto"/>
            </w:tcBorders>
            <w:vAlign w:val="center"/>
          </w:tcPr>
          <w:p w14:paraId="47FBD33D" w14:textId="480BB12D"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708" w:type="dxa"/>
            <w:tcBorders>
              <w:top w:val="single" w:sz="4" w:space="0" w:color="auto"/>
              <w:left w:val="single" w:sz="4" w:space="0" w:color="auto"/>
              <w:bottom w:val="single" w:sz="4" w:space="0" w:color="auto"/>
              <w:right w:val="single" w:sz="4" w:space="0" w:color="auto"/>
            </w:tcBorders>
            <w:vAlign w:val="center"/>
          </w:tcPr>
          <w:p w14:paraId="22E397E4" w14:textId="0398F1EE"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34" w:type="dxa"/>
            <w:tcBorders>
              <w:top w:val="single" w:sz="4" w:space="0" w:color="auto"/>
              <w:left w:val="single" w:sz="4" w:space="0" w:color="auto"/>
              <w:bottom w:val="single" w:sz="4" w:space="0" w:color="auto"/>
              <w:right w:val="single" w:sz="4" w:space="0" w:color="auto"/>
            </w:tcBorders>
            <w:vAlign w:val="center"/>
          </w:tcPr>
          <w:p w14:paraId="1046D04F" w14:textId="1D85DE20"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69" w:type="dxa"/>
            <w:tcBorders>
              <w:top w:val="single" w:sz="4" w:space="0" w:color="auto"/>
              <w:left w:val="single" w:sz="4" w:space="0" w:color="auto"/>
              <w:bottom w:val="single" w:sz="4" w:space="0" w:color="auto"/>
              <w:right w:val="single" w:sz="4" w:space="0" w:color="auto"/>
            </w:tcBorders>
            <w:vAlign w:val="center"/>
          </w:tcPr>
          <w:p w14:paraId="07B22F4F" w14:textId="33A740FA"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777" w:type="dxa"/>
            <w:tcBorders>
              <w:top w:val="single" w:sz="4" w:space="0" w:color="auto"/>
              <w:left w:val="single" w:sz="4" w:space="0" w:color="auto"/>
              <w:bottom w:val="single" w:sz="4" w:space="0" w:color="auto"/>
              <w:right w:val="single" w:sz="4" w:space="0" w:color="auto"/>
            </w:tcBorders>
            <w:vAlign w:val="center"/>
            <w:hideMark/>
          </w:tcPr>
          <w:p w14:paraId="59CD9D8C"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021F860"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1D20D1EE" w14:textId="77777777" w:rsidTr="0074392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7291067D" w14:textId="77777777" w:rsidR="008020B9" w:rsidRPr="001A1E32" w:rsidRDefault="008020B9" w:rsidP="0074392C">
            <w:pPr>
              <w:jc w:val="both"/>
              <w:rPr>
                <w:b w:val="0"/>
                <w:noProof/>
                <w:sz w:val="16"/>
                <w:szCs w:val="16"/>
              </w:rPr>
            </w:pPr>
            <w:r w:rsidRPr="007052A8">
              <w:rPr>
                <w:b w:val="0"/>
                <w:noProof/>
                <w:sz w:val="16"/>
                <w:szCs w:val="16"/>
              </w:rPr>
              <w:t>PG</w:t>
            </w:r>
            <w:r>
              <w:rPr>
                <w:b w:val="0"/>
                <w:noProof/>
                <w:sz w:val="16"/>
                <w:szCs w:val="16"/>
              </w:rPr>
              <w:t xml:space="preserve"> </w:t>
            </w:r>
            <w:r w:rsidRPr="007052A8">
              <w:rPr>
                <w:b w:val="0"/>
                <w:noProof/>
                <w:sz w:val="16"/>
                <w:szCs w:val="16"/>
              </w:rPr>
              <w:t>1.1.4. Okula kayıt</w:t>
            </w:r>
            <w:r>
              <w:rPr>
                <w:b w:val="0"/>
                <w:noProof/>
                <w:sz w:val="16"/>
                <w:szCs w:val="16"/>
              </w:rPr>
              <w:t xml:space="preserve"> yaptıranların mezun olma oranı (%)</w:t>
            </w:r>
          </w:p>
        </w:tc>
        <w:tc>
          <w:tcPr>
            <w:tcW w:w="843" w:type="dxa"/>
            <w:tcBorders>
              <w:top w:val="single" w:sz="4" w:space="0" w:color="auto"/>
              <w:left w:val="single" w:sz="4" w:space="0" w:color="auto"/>
              <w:bottom w:val="single" w:sz="4" w:space="0" w:color="auto"/>
              <w:right w:val="single" w:sz="4" w:space="0" w:color="auto"/>
            </w:tcBorders>
            <w:vAlign w:val="center"/>
          </w:tcPr>
          <w:p w14:paraId="40B2F05B" w14:textId="65E09EE1"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2BBBB225" w14:textId="04BFD08A"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99</w:t>
            </w:r>
          </w:p>
        </w:tc>
        <w:tc>
          <w:tcPr>
            <w:tcW w:w="709" w:type="dxa"/>
            <w:tcBorders>
              <w:top w:val="single" w:sz="4" w:space="0" w:color="auto"/>
              <w:left w:val="single" w:sz="4" w:space="0" w:color="auto"/>
              <w:bottom w:val="single" w:sz="4" w:space="0" w:color="auto"/>
              <w:right w:val="single" w:sz="4" w:space="0" w:color="auto"/>
            </w:tcBorders>
            <w:vAlign w:val="center"/>
          </w:tcPr>
          <w:p w14:paraId="5AADFC2C" w14:textId="4DB00431"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99</w:t>
            </w:r>
          </w:p>
        </w:tc>
        <w:tc>
          <w:tcPr>
            <w:tcW w:w="709" w:type="dxa"/>
            <w:tcBorders>
              <w:top w:val="single" w:sz="4" w:space="0" w:color="auto"/>
              <w:left w:val="single" w:sz="4" w:space="0" w:color="auto"/>
              <w:bottom w:val="single" w:sz="4" w:space="0" w:color="auto"/>
              <w:right w:val="single" w:sz="4" w:space="0" w:color="auto"/>
            </w:tcBorders>
            <w:vAlign w:val="center"/>
          </w:tcPr>
          <w:p w14:paraId="5FB00FCE" w14:textId="749D9F45"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99</w:t>
            </w:r>
          </w:p>
        </w:tc>
        <w:tc>
          <w:tcPr>
            <w:tcW w:w="708" w:type="dxa"/>
            <w:tcBorders>
              <w:top w:val="single" w:sz="4" w:space="0" w:color="auto"/>
              <w:left w:val="single" w:sz="4" w:space="0" w:color="auto"/>
              <w:bottom w:val="single" w:sz="4" w:space="0" w:color="auto"/>
              <w:right w:val="single" w:sz="4" w:space="0" w:color="auto"/>
            </w:tcBorders>
            <w:vAlign w:val="center"/>
          </w:tcPr>
          <w:p w14:paraId="005B3A4A" w14:textId="5DF4013E"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34" w:type="dxa"/>
            <w:tcBorders>
              <w:top w:val="single" w:sz="4" w:space="0" w:color="auto"/>
              <w:left w:val="single" w:sz="4" w:space="0" w:color="auto"/>
              <w:bottom w:val="single" w:sz="4" w:space="0" w:color="auto"/>
              <w:right w:val="single" w:sz="4" w:space="0" w:color="auto"/>
            </w:tcBorders>
            <w:vAlign w:val="center"/>
          </w:tcPr>
          <w:p w14:paraId="46D7E44D" w14:textId="74E08601"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69" w:type="dxa"/>
            <w:tcBorders>
              <w:top w:val="single" w:sz="4" w:space="0" w:color="auto"/>
              <w:left w:val="single" w:sz="4" w:space="0" w:color="auto"/>
              <w:bottom w:val="single" w:sz="4" w:space="0" w:color="auto"/>
              <w:right w:val="single" w:sz="4" w:space="0" w:color="auto"/>
            </w:tcBorders>
            <w:vAlign w:val="center"/>
          </w:tcPr>
          <w:p w14:paraId="635E3963" w14:textId="6481D670"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777" w:type="dxa"/>
            <w:tcBorders>
              <w:top w:val="single" w:sz="4" w:space="0" w:color="auto"/>
              <w:left w:val="single" w:sz="4" w:space="0" w:color="auto"/>
              <w:bottom w:val="single" w:sz="4" w:space="0" w:color="auto"/>
              <w:right w:val="single" w:sz="4" w:space="0" w:color="auto"/>
            </w:tcBorders>
            <w:vAlign w:val="center"/>
            <w:hideMark/>
          </w:tcPr>
          <w:p w14:paraId="30CC63E8"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2C218610"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020B9" w:rsidRPr="001A1E32" w14:paraId="1CC72466"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0F226132" w14:textId="77777777" w:rsidR="008020B9" w:rsidRPr="00875C18" w:rsidRDefault="008020B9" w:rsidP="0074392C">
            <w:pPr>
              <w:jc w:val="both"/>
              <w:rPr>
                <w:b w:val="0"/>
                <w:noProof/>
                <w:sz w:val="16"/>
                <w:szCs w:val="16"/>
              </w:rPr>
            </w:pPr>
            <w:r w:rsidRPr="00875C18">
              <w:rPr>
                <w:b w:val="0"/>
                <w:noProof/>
                <w:sz w:val="16"/>
                <w:szCs w:val="16"/>
              </w:rPr>
              <w:t>PG 1.1</w:t>
            </w:r>
            <w:r>
              <w:rPr>
                <w:b w:val="0"/>
                <w:noProof/>
                <w:sz w:val="16"/>
                <w:szCs w:val="16"/>
              </w:rPr>
              <w:t>.5</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34F76473" w14:textId="753C0AE8"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11D56CD7" w14:textId="784BDC94" w:rsidR="008020B9" w:rsidRPr="001A1E32" w:rsidRDefault="0074392C"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14:paraId="43BD3E82" w14:textId="212FF6BD" w:rsidR="008020B9" w:rsidRPr="001A1E32" w:rsidRDefault="0074392C"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42</w:t>
            </w:r>
          </w:p>
        </w:tc>
        <w:tc>
          <w:tcPr>
            <w:tcW w:w="709" w:type="dxa"/>
            <w:tcBorders>
              <w:top w:val="single" w:sz="4" w:space="0" w:color="auto"/>
              <w:left w:val="single" w:sz="4" w:space="0" w:color="auto"/>
              <w:bottom w:val="single" w:sz="4" w:space="0" w:color="auto"/>
              <w:right w:val="single" w:sz="4" w:space="0" w:color="auto"/>
            </w:tcBorders>
            <w:vAlign w:val="center"/>
          </w:tcPr>
          <w:p w14:paraId="4E13E93A" w14:textId="481961F6" w:rsidR="008020B9" w:rsidRPr="001A1E32" w:rsidRDefault="0074392C"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44</w:t>
            </w:r>
          </w:p>
        </w:tc>
        <w:tc>
          <w:tcPr>
            <w:tcW w:w="708" w:type="dxa"/>
            <w:tcBorders>
              <w:top w:val="single" w:sz="4" w:space="0" w:color="auto"/>
              <w:left w:val="single" w:sz="4" w:space="0" w:color="auto"/>
              <w:bottom w:val="single" w:sz="4" w:space="0" w:color="auto"/>
              <w:right w:val="single" w:sz="4" w:space="0" w:color="auto"/>
            </w:tcBorders>
            <w:vAlign w:val="center"/>
          </w:tcPr>
          <w:p w14:paraId="6CE73467" w14:textId="10D00824" w:rsidR="008020B9" w:rsidRPr="001A1E32" w:rsidRDefault="0074392C"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46</w:t>
            </w:r>
          </w:p>
        </w:tc>
        <w:tc>
          <w:tcPr>
            <w:tcW w:w="734" w:type="dxa"/>
            <w:tcBorders>
              <w:top w:val="single" w:sz="4" w:space="0" w:color="auto"/>
              <w:left w:val="single" w:sz="4" w:space="0" w:color="auto"/>
              <w:bottom w:val="single" w:sz="4" w:space="0" w:color="auto"/>
              <w:right w:val="single" w:sz="4" w:space="0" w:color="auto"/>
            </w:tcBorders>
            <w:vAlign w:val="center"/>
          </w:tcPr>
          <w:p w14:paraId="7CD2478E" w14:textId="17D50487" w:rsidR="008020B9" w:rsidRPr="001A1E32" w:rsidRDefault="0074392C"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48</w:t>
            </w:r>
          </w:p>
        </w:tc>
        <w:tc>
          <w:tcPr>
            <w:tcW w:w="669" w:type="dxa"/>
            <w:tcBorders>
              <w:top w:val="single" w:sz="4" w:space="0" w:color="auto"/>
              <w:left w:val="single" w:sz="4" w:space="0" w:color="auto"/>
              <w:bottom w:val="single" w:sz="4" w:space="0" w:color="auto"/>
              <w:right w:val="single" w:sz="4" w:space="0" w:color="auto"/>
            </w:tcBorders>
            <w:vAlign w:val="center"/>
          </w:tcPr>
          <w:p w14:paraId="2A100168" w14:textId="621B7267" w:rsidR="008020B9" w:rsidRPr="001A1E32" w:rsidRDefault="0074392C"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777" w:type="dxa"/>
            <w:tcBorders>
              <w:top w:val="single" w:sz="4" w:space="0" w:color="auto"/>
              <w:left w:val="single" w:sz="4" w:space="0" w:color="auto"/>
              <w:bottom w:val="single" w:sz="4" w:space="0" w:color="auto"/>
              <w:right w:val="single" w:sz="4" w:space="0" w:color="auto"/>
            </w:tcBorders>
            <w:vAlign w:val="center"/>
          </w:tcPr>
          <w:p w14:paraId="4312BF22"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413B58B6"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7B8F636D" w14:textId="77777777" w:rsidTr="0074392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1ECC0E36" w14:textId="77777777" w:rsidR="008020B9" w:rsidRPr="00875C18" w:rsidRDefault="008020B9" w:rsidP="0074392C">
            <w:pPr>
              <w:jc w:val="both"/>
              <w:rPr>
                <w:b w:val="0"/>
                <w:noProof/>
                <w:sz w:val="16"/>
                <w:szCs w:val="16"/>
              </w:rPr>
            </w:pPr>
            <w:r>
              <w:rPr>
                <w:b w:val="0"/>
                <w:noProof/>
                <w:sz w:val="16"/>
                <w:szCs w:val="16"/>
              </w:rPr>
              <w:t xml:space="preserve">PG 1.1.6 </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14:paraId="1549E717" w14:textId="1B7B5913"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850" w:type="dxa"/>
            <w:tcBorders>
              <w:top w:val="single" w:sz="4" w:space="0" w:color="auto"/>
              <w:left w:val="single" w:sz="4" w:space="0" w:color="auto"/>
              <w:bottom w:val="single" w:sz="4" w:space="0" w:color="auto"/>
              <w:right w:val="single" w:sz="4" w:space="0" w:color="auto"/>
            </w:tcBorders>
            <w:vAlign w:val="center"/>
          </w:tcPr>
          <w:p w14:paraId="4F331D0B" w14:textId="5200BE92"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709" w:type="dxa"/>
            <w:tcBorders>
              <w:top w:val="single" w:sz="4" w:space="0" w:color="auto"/>
              <w:left w:val="single" w:sz="4" w:space="0" w:color="auto"/>
              <w:bottom w:val="single" w:sz="4" w:space="0" w:color="auto"/>
              <w:right w:val="single" w:sz="4" w:space="0" w:color="auto"/>
            </w:tcBorders>
            <w:vAlign w:val="center"/>
          </w:tcPr>
          <w:p w14:paraId="76EE17F8" w14:textId="7D2549C2"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82</w:t>
            </w:r>
          </w:p>
        </w:tc>
        <w:tc>
          <w:tcPr>
            <w:tcW w:w="709" w:type="dxa"/>
            <w:tcBorders>
              <w:top w:val="single" w:sz="4" w:space="0" w:color="auto"/>
              <w:left w:val="single" w:sz="4" w:space="0" w:color="auto"/>
              <w:bottom w:val="single" w:sz="4" w:space="0" w:color="auto"/>
              <w:right w:val="single" w:sz="4" w:space="0" w:color="auto"/>
            </w:tcBorders>
            <w:vAlign w:val="center"/>
          </w:tcPr>
          <w:p w14:paraId="271A714B" w14:textId="1A8BA432"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84</w:t>
            </w:r>
          </w:p>
        </w:tc>
        <w:tc>
          <w:tcPr>
            <w:tcW w:w="708" w:type="dxa"/>
            <w:tcBorders>
              <w:top w:val="single" w:sz="4" w:space="0" w:color="auto"/>
              <w:left w:val="single" w:sz="4" w:space="0" w:color="auto"/>
              <w:bottom w:val="single" w:sz="4" w:space="0" w:color="auto"/>
              <w:right w:val="single" w:sz="4" w:space="0" w:color="auto"/>
            </w:tcBorders>
            <w:vAlign w:val="center"/>
          </w:tcPr>
          <w:p w14:paraId="3C7908D0" w14:textId="7A26CA6F"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86</w:t>
            </w:r>
          </w:p>
        </w:tc>
        <w:tc>
          <w:tcPr>
            <w:tcW w:w="734" w:type="dxa"/>
            <w:tcBorders>
              <w:top w:val="single" w:sz="4" w:space="0" w:color="auto"/>
              <w:left w:val="single" w:sz="4" w:space="0" w:color="auto"/>
              <w:bottom w:val="single" w:sz="4" w:space="0" w:color="auto"/>
              <w:right w:val="single" w:sz="4" w:space="0" w:color="auto"/>
            </w:tcBorders>
            <w:vAlign w:val="center"/>
          </w:tcPr>
          <w:p w14:paraId="0A53E0BE" w14:textId="3D30EDF9"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88</w:t>
            </w:r>
          </w:p>
        </w:tc>
        <w:tc>
          <w:tcPr>
            <w:tcW w:w="669" w:type="dxa"/>
            <w:tcBorders>
              <w:top w:val="single" w:sz="4" w:space="0" w:color="auto"/>
              <w:left w:val="single" w:sz="4" w:space="0" w:color="auto"/>
              <w:bottom w:val="single" w:sz="4" w:space="0" w:color="auto"/>
              <w:right w:val="single" w:sz="4" w:space="0" w:color="auto"/>
            </w:tcBorders>
            <w:vAlign w:val="center"/>
          </w:tcPr>
          <w:p w14:paraId="4EE18FF2" w14:textId="192647CB" w:rsidR="008020B9" w:rsidRPr="001A1E32" w:rsidRDefault="0074392C"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777" w:type="dxa"/>
            <w:tcBorders>
              <w:top w:val="single" w:sz="4" w:space="0" w:color="auto"/>
              <w:left w:val="single" w:sz="4" w:space="0" w:color="auto"/>
              <w:bottom w:val="single" w:sz="4" w:space="0" w:color="auto"/>
              <w:right w:val="single" w:sz="4" w:space="0" w:color="auto"/>
            </w:tcBorders>
            <w:vAlign w:val="center"/>
          </w:tcPr>
          <w:p w14:paraId="3E5C1639"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6DCD6458"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020B9" w:rsidRPr="001A1E32" w14:paraId="1ACBFB81"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6E63652" w14:textId="77777777" w:rsidR="008020B9" w:rsidRPr="001A1E32" w:rsidRDefault="008020B9" w:rsidP="0074392C">
            <w:pPr>
              <w:rPr>
                <w:noProof/>
                <w:sz w:val="16"/>
                <w:szCs w:val="16"/>
              </w:rPr>
            </w:pPr>
            <w:r w:rsidRPr="001A1E32">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tcPr>
          <w:p w14:paraId="08BECD05" w14:textId="745AF247" w:rsidR="008020B9" w:rsidRPr="001A1E32" w:rsidRDefault="0074392C" w:rsidP="0074392C">
            <w:pPr>
              <w:cnfStyle w:val="000000100000" w:firstRow="0" w:lastRow="0" w:firstColumn="0" w:lastColumn="0" w:oddVBand="0" w:evenVBand="0" w:oddHBand="1" w:evenHBand="0" w:firstRowFirstColumn="0" w:firstRowLastColumn="0" w:lastRowFirstColumn="0" w:lastRowLastColumn="0"/>
              <w:rPr>
                <w:noProof/>
                <w:sz w:val="16"/>
                <w:szCs w:val="16"/>
              </w:rPr>
            </w:pPr>
            <w:r w:rsidRPr="0074392C">
              <w:rPr>
                <w:noProof/>
                <w:sz w:val="16"/>
                <w:szCs w:val="16"/>
              </w:rPr>
              <w:t>Önleme Müdahale ve Yönlendirme Komisyonu</w:t>
            </w:r>
          </w:p>
        </w:tc>
      </w:tr>
      <w:tr w:rsidR="008020B9" w:rsidRPr="001A1E32" w14:paraId="10180A3B" w14:textId="77777777" w:rsidTr="0074392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E7C50AB" w14:textId="77777777" w:rsidR="008020B9" w:rsidRPr="001A1E32" w:rsidRDefault="008020B9" w:rsidP="0074392C">
            <w:pPr>
              <w:rPr>
                <w:noProof/>
                <w:sz w:val="16"/>
                <w:szCs w:val="16"/>
              </w:rPr>
            </w:pPr>
            <w:r w:rsidRPr="001A1E32">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tcPr>
          <w:p w14:paraId="222F6A91" w14:textId="72DF1CA6" w:rsidR="008020B9" w:rsidRPr="001A1E32" w:rsidRDefault="0074392C" w:rsidP="0074392C">
            <w:pPr>
              <w:cnfStyle w:val="000000000000" w:firstRow="0" w:lastRow="0" w:firstColumn="0" w:lastColumn="0" w:oddVBand="0" w:evenVBand="0" w:oddHBand="0" w:evenHBand="0" w:firstRowFirstColumn="0" w:firstRowLastColumn="0" w:lastRowFirstColumn="0" w:lastRowLastColumn="0"/>
              <w:rPr>
                <w:noProof/>
                <w:sz w:val="16"/>
                <w:szCs w:val="16"/>
              </w:rPr>
            </w:pPr>
            <w:r w:rsidRPr="0074392C">
              <w:rPr>
                <w:noProof/>
                <w:sz w:val="16"/>
                <w:szCs w:val="16"/>
              </w:rPr>
              <w:t>Rehberlik Servisi, Şube Öğretmenler Kurulu, Zümre Öğretmenler Kurulu, Okul Aile Birliği</w:t>
            </w:r>
          </w:p>
        </w:tc>
      </w:tr>
      <w:tr w:rsidR="008020B9" w:rsidRPr="001A1E32" w14:paraId="1A256AED"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54D2CD7" w14:textId="77777777" w:rsidR="008020B9" w:rsidRPr="001A1E32" w:rsidRDefault="008020B9" w:rsidP="0074392C">
            <w:pPr>
              <w:rPr>
                <w:noProof/>
                <w:sz w:val="16"/>
                <w:szCs w:val="16"/>
              </w:rPr>
            </w:pPr>
            <w:r w:rsidRPr="001A1E32">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tcPr>
          <w:p w14:paraId="7CBDD871" w14:textId="239E19C7" w:rsidR="008020B9" w:rsidRPr="001A1E32" w:rsidRDefault="0074392C" w:rsidP="0074392C">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Hastalık Durumları, taşımalı öğrencilerin bulunması</w:t>
            </w:r>
          </w:p>
        </w:tc>
      </w:tr>
      <w:tr w:rsidR="008020B9" w:rsidRPr="001A1E32" w14:paraId="640D1809" w14:textId="77777777" w:rsidTr="0074392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2883D3F3" w14:textId="77777777" w:rsidR="008020B9" w:rsidRPr="001A1E32" w:rsidRDefault="008020B9" w:rsidP="0074392C">
            <w:pPr>
              <w:rPr>
                <w:noProof/>
                <w:sz w:val="16"/>
                <w:szCs w:val="16"/>
              </w:rPr>
            </w:pPr>
            <w:r w:rsidRPr="001A1E32">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tcPr>
          <w:p w14:paraId="6466E08D" w14:textId="77777777" w:rsidR="008020B9" w:rsidRPr="007052A8" w:rsidRDefault="008020B9" w:rsidP="0074392C">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 xml:space="preserve">S1 Öğrencilerin devamsızlık nedenleri belirlenecek, öğrenci ve </w:t>
            </w:r>
            <w:r>
              <w:rPr>
                <w:sz w:val="16"/>
                <w:szCs w:val="16"/>
              </w:rPr>
              <w:t xml:space="preserve">veli iş birliğiyle bu nedenleri </w:t>
            </w:r>
            <w:r w:rsidRPr="007052A8">
              <w:rPr>
                <w:sz w:val="16"/>
                <w:szCs w:val="16"/>
              </w:rPr>
              <w:t>ortadan kaldırmaya yönelik çalışmalar yürütülecektir.</w:t>
            </w:r>
          </w:p>
          <w:p w14:paraId="59C161CE" w14:textId="77777777" w:rsidR="008020B9" w:rsidRPr="007052A8" w:rsidRDefault="008020B9" w:rsidP="0074392C">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S2 Öğrenci devamsızlığının olumsuz etkilerini azalt</w:t>
            </w:r>
            <w:r>
              <w:rPr>
                <w:sz w:val="16"/>
                <w:szCs w:val="16"/>
              </w:rPr>
              <w:t xml:space="preserve">maya yönelik eksik kazanımların </w:t>
            </w:r>
            <w:r w:rsidRPr="007052A8">
              <w:rPr>
                <w:sz w:val="16"/>
                <w:szCs w:val="16"/>
              </w:rPr>
              <w:t xml:space="preserve">giderilmesi, sosyal etkinlikler, uzaktan öğrenme olanaklarına </w:t>
            </w:r>
            <w:r>
              <w:rPr>
                <w:sz w:val="16"/>
                <w:szCs w:val="16"/>
              </w:rPr>
              <w:t xml:space="preserve">ilişkin farkındalık çalışmaları </w:t>
            </w:r>
            <w:r w:rsidRPr="007052A8">
              <w:rPr>
                <w:sz w:val="16"/>
                <w:szCs w:val="16"/>
              </w:rPr>
              <w:t>gibi telafi tedbirleri alınacaktır.</w:t>
            </w:r>
          </w:p>
          <w:p w14:paraId="6AD1FAD8" w14:textId="77777777" w:rsidR="008020B9" w:rsidRPr="007052A8" w:rsidRDefault="008020B9" w:rsidP="0074392C">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S3 Okul ortamının öğrenciler için cazip hale gelmesini</w:t>
            </w:r>
            <w:r>
              <w:rPr>
                <w:sz w:val="16"/>
                <w:szCs w:val="16"/>
              </w:rPr>
              <w:t xml:space="preserve"> sağlayacak sosyal, sportif vb. </w:t>
            </w:r>
            <w:r w:rsidRPr="007052A8">
              <w:rPr>
                <w:sz w:val="16"/>
                <w:szCs w:val="16"/>
              </w:rPr>
              <w:t>imkânlar artırılacaktır.</w:t>
            </w:r>
          </w:p>
          <w:p w14:paraId="14911699" w14:textId="77777777" w:rsidR="008020B9" w:rsidRPr="007052A8" w:rsidRDefault="008020B9" w:rsidP="0074392C">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S4 Sınıf tekrarı nedenleri araştırılarak buna yönelik önleyici tedbirler geliştirilecektir.</w:t>
            </w:r>
          </w:p>
          <w:p w14:paraId="1D1CB53D" w14:textId="77777777" w:rsidR="008020B9" w:rsidRPr="007052A8" w:rsidRDefault="008020B9" w:rsidP="0074392C">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S5 DYK kurslarına devamsızlık nedenleri araştırılarak de</w:t>
            </w:r>
            <w:r>
              <w:rPr>
                <w:sz w:val="16"/>
                <w:szCs w:val="16"/>
              </w:rPr>
              <w:t xml:space="preserve">vamsızlığı azaltacak çalışmalar </w:t>
            </w:r>
            <w:r w:rsidRPr="007052A8">
              <w:rPr>
                <w:sz w:val="16"/>
                <w:szCs w:val="16"/>
              </w:rPr>
              <w:t>yapılacaktır.</w:t>
            </w:r>
          </w:p>
          <w:p w14:paraId="7161ADD7" w14:textId="77777777" w:rsidR="008020B9" w:rsidRPr="007052A8" w:rsidRDefault="008020B9" w:rsidP="0074392C">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S6 Öğrencilerin örgün eğitimden ayrılma nedenleri araşt</w:t>
            </w:r>
            <w:r>
              <w:rPr>
                <w:sz w:val="16"/>
                <w:szCs w:val="16"/>
              </w:rPr>
              <w:t xml:space="preserve">ırılıp okul kaynaklı nedenlerin </w:t>
            </w:r>
            <w:r w:rsidRPr="007052A8">
              <w:rPr>
                <w:sz w:val="16"/>
                <w:szCs w:val="16"/>
              </w:rPr>
              <w:t>ortadan kaldırılmasına yönelik tedbirler alınacaktır.</w:t>
            </w:r>
          </w:p>
          <w:p w14:paraId="4B56F249" w14:textId="77777777" w:rsidR="008020B9" w:rsidRPr="007052A8" w:rsidRDefault="008020B9" w:rsidP="0074392C">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S7 Özel eğitim ihtiyacı olan öğrencilerin uygun alanda eğitim</w:t>
            </w:r>
            <w:r>
              <w:rPr>
                <w:sz w:val="16"/>
                <w:szCs w:val="16"/>
              </w:rPr>
              <w:t xml:space="preserve"> alabilmeleri için rehberlik ve </w:t>
            </w:r>
            <w:r w:rsidRPr="007052A8">
              <w:rPr>
                <w:sz w:val="16"/>
                <w:szCs w:val="16"/>
              </w:rPr>
              <w:t>yönlendirme faaliyetleri yapılacaktır.</w:t>
            </w:r>
          </w:p>
          <w:p w14:paraId="6199CAFC" w14:textId="77777777" w:rsidR="008020B9" w:rsidRPr="001A1E32" w:rsidRDefault="008020B9" w:rsidP="0074392C">
            <w:pPr>
              <w:adjustRightInd w:val="0"/>
              <w:jc w:val="both"/>
              <w:cnfStyle w:val="000000000000" w:firstRow="0" w:lastRow="0" w:firstColumn="0" w:lastColumn="0" w:oddVBand="0" w:evenVBand="0" w:oddHBand="0" w:evenHBand="0" w:firstRowFirstColumn="0" w:firstRowLastColumn="0" w:lastRowFirstColumn="0" w:lastRowLastColumn="0"/>
              <w:rPr>
                <w:sz w:val="16"/>
                <w:szCs w:val="16"/>
              </w:rPr>
            </w:pPr>
            <w:r w:rsidRPr="007052A8">
              <w:rPr>
                <w:sz w:val="16"/>
                <w:szCs w:val="16"/>
              </w:rPr>
              <w:t>S8 Öğrencilerin okula, okul kültürüne ve eğitim alacakları alana uyumunu güçlendirmek için çalışmalar yürütülecektir.</w:t>
            </w:r>
          </w:p>
        </w:tc>
      </w:tr>
      <w:tr w:rsidR="008020B9" w:rsidRPr="001A1E32" w14:paraId="519FA33E"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65600016" w14:textId="77777777" w:rsidR="008020B9" w:rsidRPr="001A1E32" w:rsidRDefault="008020B9" w:rsidP="0074392C">
            <w:pPr>
              <w:rPr>
                <w:noProof/>
                <w:sz w:val="16"/>
                <w:szCs w:val="16"/>
              </w:rPr>
            </w:pPr>
            <w:r w:rsidRPr="001A1E32">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tcPr>
          <w:p w14:paraId="2EF03EA2" w14:textId="034FAFAD" w:rsidR="008020B9" w:rsidRPr="001A1E32" w:rsidRDefault="0074392C" w:rsidP="0074392C">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40000</w:t>
            </w:r>
          </w:p>
        </w:tc>
      </w:tr>
      <w:tr w:rsidR="008020B9" w:rsidRPr="001A1E32" w14:paraId="40B25BCE" w14:textId="77777777" w:rsidTr="0074392C">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4466BEB" w14:textId="77777777" w:rsidR="008020B9" w:rsidRPr="001A1E32" w:rsidRDefault="008020B9" w:rsidP="0074392C">
            <w:pPr>
              <w:rPr>
                <w:noProof/>
                <w:sz w:val="16"/>
                <w:szCs w:val="16"/>
              </w:rPr>
            </w:pPr>
            <w:r w:rsidRPr="001A1E32">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tcPr>
          <w:p w14:paraId="4CA713E0" w14:textId="3A5B5065" w:rsidR="008020B9" w:rsidRPr="001A1E32" w:rsidRDefault="0074392C" w:rsidP="0074392C">
            <w:pPr>
              <w:cnfStyle w:val="000000000000" w:firstRow="0" w:lastRow="0" w:firstColumn="0" w:lastColumn="0" w:oddVBand="0" w:evenVBand="0" w:oddHBand="0" w:evenHBand="0" w:firstRowFirstColumn="0" w:firstRowLastColumn="0" w:lastRowFirstColumn="0" w:lastRowLastColumn="0"/>
              <w:rPr>
                <w:noProof/>
                <w:sz w:val="16"/>
                <w:szCs w:val="16"/>
              </w:rPr>
            </w:pPr>
            <w:r w:rsidRPr="0074392C">
              <w:rPr>
                <w:noProof/>
                <w:sz w:val="16"/>
                <w:szCs w:val="16"/>
              </w:rPr>
              <w:t>Öğrencilerin ara devamsızlık yapmaları, DYK kazanımlarına ulaşma oranlarını azaltmaktadır. Veliler, öğrencilerin DYK’ya göre tespit edilen eksiklikleri yerine diğer derslerden (programlardan) destek almayı talep etmektedirler</w:t>
            </w:r>
          </w:p>
        </w:tc>
      </w:tr>
      <w:tr w:rsidR="008020B9" w:rsidRPr="001A1E32" w14:paraId="6760E8A0"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1578C91A" w14:textId="77777777" w:rsidR="008020B9" w:rsidRPr="001A1E32" w:rsidRDefault="008020B9" w:rsidP="0074392C">
            <w:pPr>
              <w:rPr>
                <w:noProof/>
                <w:sz w:val="16"/>
                <w:szCs w:val="16"/>
              </w:rPr>
            </w:pPr>
            <w:r w:rsidRPr="001A1E32">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tcPr>
          <w:p w14:paraId="55C7A710" w14:textId="209FF692" w:rsidR="008020B9" w:rsidRPr="001A1E32" w:rsidRDefault="00270553" w:rsidP="0074392C">
            <w:pPr>
              <w:cnfStyle w:val="000000100000" w:firstRow="0" w:lastRow="0" w:firstColumn="0" w:lastColumn="0" w:oddVBand="0" w:evenVBand="0" w:oddHBand="1" w:evenHBand="0" w:firstRowFirstColumn="0" w:firstRowLastColumn="0" w:lastRowFirstColumn="0" w:lastRowLastColumn="0"/>
              <w:rPr>
                <w:noProof/>
                <w:sz w:val="16"/>
                <w:szCs w:val="16"/>
              </w:rPr>
            </w:pPr>
            <w:r w:rsidRPr="00270553">
              <w:rPr>
                <w:noProof/>
                <w:sz w:val="16"/>
                <w:szCs w:val="16"/>
              </w:rPr>
              <w:t>DYK’ya göre eksiklikleri belirlenen öğrencilerin programa katılım zorunluluğunun getirilmesi DYK’da devam zorunluluğunun getirilmesi</w:t>
            </w:r>
          </w:p>
        </w:tc>
      </w:tr>
    </w:tbl>
    <w:p w14:paraId="0BC93DD6" w14:textId="77777777" w:rsidR="008020B9" w:rsidRPr="001A1E32" w:rsidRDefault="008020B9" w:rsidP="008020B9">
      <w:pPr>
        <w:rPr>
          <w:rFonts w:cs="Times New Roman"/>
          <w:noProof/>
          <w:sz w:val="20"/>
          <w:szCs w:val="20"/>
        </w:rPr>
      </w:pPr>
    </w:p>
    <w:p w14:paraId="4255E9F2" w14:textId="77777777" w:rsidR="008020B9" w:rsidRPr="001A1E32" w:rsidRDefault="008020B9" w:rsidP="008020B9">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8020B9" w:rsidRPr="001A1E32" w14:paraId="0020C724" w14:textId="77777777" w:rsidTr="0074392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4FCD362" w14:textId="77777777" w:rsidR="008020B9" w:rsidRPr="001A1E32" w:rsidRDefault="008020B9" w:rsidP="0074392C">
            <w:pPr>
              <w:jc w:val="right"/>
              <w:rPr>
                <w:noProof/>
                <w:sz w:val="16"/>
                <w:szCs w:val="16"/>
              </w:rPr>
            </w:pPr>
            <w:r w:rsidRPr="001A1E32">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14:paraId="22465B14" w14:textId="77777777" w:rsidR="008020B9" w:rsidRPr="001A1E32" w:rsidRDefault="008020B9" w:rsidP="0074392C">
            <w:pPr>
              <w:adjustRightInd w:val="0"/>
              <w:jc w:val="both"/>
              <w:cnfStyle w:val="100000000000" w:firstRow="1" w:lastRow="0" w:firstColumn="0" w:lastColumn="0" w:oddVBand="0" w:evenVBand="0" w:oddHBand="0" w:evenHBand="0" w:firstRowFirstColumn="0" w:firstRowLastColumn="0" w:lastRowFirstColumn="0" w:lastRowLastColumn="0"/>
              <w:rPr>
                <w:sz w:val="16"/>
                <w:szCs w:val="16"/>
              </w:rPr>
            </w:pPr>
            <w:r>
              <w:rPr>
                <w:sz w:val="16"/>
                <w:szCs w:val="16"/>
              </w:rPr>
              <w:t>Ö</w:t>
            </w:r>
            <w:r w:rsidRPr="001A1E32">
              <w:rPr>
                <w:sz w:val="16"/>
                <w:szCs w:val="16"/>
              </w:rPr>
              <w:t xml:space="preserve">ğrencilerin kaliteli eğitime erişimleri fırsat eşitliği temelinde artırılarak bilişsel, </w:t>
            </w:r>
            <w:proofErr w:type="spellStart"/>
            <w:r w:rsidRPr="001A1E32">
              <w:rPr>
                <w:sz w:val="16"/>
                <w:szCs w:val="16"/>
              </w:rPr>
              <w:t>duyuşsal</w:t>
            </w:r>
            <w:proofErr w:type="spellEnd"/>
            <w:r w:rsidRPr="001A1E32">
              <w:rPr>
                <w:sz w:val="16"/>
                <w:szCs w:val="16"/>
              </w:rPr>
              <w:t xml:space="preserve"> ve fiziksel olarak çok yönlü gelişimleri sağlanacak ve temel hayat becerilerini edinmiş öğrenciler yetiştirilecektir.</w:t>
            </w:r>
          </w:p>
        </w:tc>
      </w:tr>
      <w:tr w:rsidR="008020B9" w:rsidRPr="001A1E32" w14:paraId="733E1148" w14:textId="77777777" w:rsidTr="00743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4845E63" w14:textId="77777777" w:rsidR="008020B9" w:rsidRPr="001A1E32" w:rsidRDefault="008020B9" w:rsidP="0074392C">
            <w:pPr>
              <w:jc w:val="right"/>
              <w:rPr>
                <w:noProof/>
                <w:sz w:val="16"/>
                <w:szCs w:val="16"/>
              </w:rPr>
            </w:pPr>
            <w:r w:rsidRPr="001A1E32">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14:paraId="6525B92E" w14:textId="77777777" w:rsidR="008020B9" w:rsidRPr="001A1E32" w:rsidRDefault="008020B9" w:rsidP="0074392C">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8020B9" w:rsidRPr="001A1E32" w14:paraId="23FCEA3D" w14:textId="77777777" w:rsidTr="0074392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29DC9C" w14:textId="77777777" w:rsidR="008020B9" w:rsidRPr="001A1E32" w:rsidRDefault="008020B9" w:rsidP="0074392C">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012469"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6ADEC4E1"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7F33EBF0"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5EF4E4D"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89B9A0B"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14716912"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D89F8B"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6D86B0"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D4FD0F"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8020B9" w:rsidRPr="001A1E32" w14:paraId="41DD4F83" w14:textId="77777777" w:rsidTr="00743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8B2EC12" w14:textId="77777777" w:rsidR="008020B9" w:rsidRPr="001A1E32" w:rsidRDefault="008020B9" w:rsidP="0074392C">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43173413" w14:textId="33C2F7E9"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6C3585F4" w14:textId="21CBFB09"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5C60E5AA" w14:textId="34948791"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74</w:t>
            </w:r>
          </w:p>
        </w:tc>
        <w:tc>
          <w:tcPr>
            <w:tcW w:w="622" w:type="dxa"/>
            <w:tcBorders>
              <w:top w:val="single" w:sz="4" w:space="0" w:color="auto"/>
              <w:left w:val="single" w:sz="4" w:space="0" w:color="auto"/>
              <w:bottom w:val="single" w:sz="4" w:space="0" w:color="auto"/>
              <w:right w:val="single" w:sz="4" w:space="0" w:color="auto"/>
            </w:tcBorders>
            <w:vAlign w:val="center"/>
          </w:tcPr>
          <w:p w14:paraId="0C5786B3" w14:textId="5A095D74"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78</w:t>
            </w:r>
          </w:p>
        </w:tc>
        <w:tc>
          <w:tcPr>
            <w:tcW w:w="622" w:type="dxa"/>
            <w:tcBorders>
              <w:top w:val="single" w:sz="4" w:space="0" w:color="auto"/>
              <w:left w:val="single" w:sz="4" w:space="0" w:color="auto"/>
              <w:bottom w:val="single" w:sz="4" w:space="0" w:color="auto"/>
              <w:right w:val="single" w:sz="4" w:space="0" w:color="auto"/>
            </w:tcBorders>
            <w:vAlign w:val="center"/>
          </w:tcPr>
          <w:p w14:paraId="14D72FA3" w14:textId="3453214E"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82</w:t>
            </w:r>
          </w:p>
        </w:tc>
        <w:tc>
          <w:tcPr>
            <w:tcW w:w="688" w:type="dxa"/>
            <w:tcBorders>
              <w:top w:val="single" w:sz="4" w:space="0" w:color="auto"/>
              <w:left w:val="single" w:sz="4" w:space="0" w:color="auto"/>
              <w:bottom w:val="single" w:sz="4" w:space="0" w:color="auto"/>
              <w:right w:val="single" w:sz="4" w:space="0" w:color="auto"/>
            </w:tcBorders>
            <w:vAlign w:val="center"/>
          </w:tcPr>
          <w:p w14:paraId="1E4B32F2" w14:textId="743171F8"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86</w:t>
            </w:r>
          </w:p>
        </w:tc>
        <w:tc>
          <w:tcPr>
            <w:tcW w:w="709" w:type="dxa"/>
            <w:tcBorders>
              <w:top w:val="single" w:sz="4" w:space="0" w:color="auto"/>
              <w:left w:val="single" w:sz="4" w:space="0" w:color="auto"/>
              <w:bottom w:val="single" w:sz="4" w:space="0" w:color="auto"/>
              <w:right w:val="single" w:sz="4" w:space="0" w:color="auto"/>
            </w:tcBorders>
            <w:vAlign w:val="center"/>
          </w:tcPr>
          <w:p w14:paraId="45EE2044" w14:textId="1E494AE3"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58ACF0"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EF6407"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338CD5FE" w14:textId="77777777" w:rsidTr="0074392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62402EE0" w14:textId="77777777" w:rsidR="008020B9" w:rsidRPr="001A1E32" w:rsidRDefault="008020B9" w:rsidP="0074392C">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535342DB" w14:textId="59AD7A50"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848" w:type="dxa"/>
            <w:tcBorders>
              <w:top w:val="single" w:sz="4" w:space="0" w:color="auto"/>
              <w:left w:val="single" w:sz="4" w:space="0" w:color="auto"/>
              <w:bottom w:val="single" w:sz="4" w:space="0" w:color="auto"/>
              <w:right w:val="single" w:sz="4" w:space="0" w:color="auto"/>
            </w:tcBorders>
            <w:vAlign w:val="center"/>
          </w:tcPr>
          <w:p w14:paraId="3C38B296" w14:textId="296A3A79"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6627F4F7" w14:textId="27EE1F9F"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25ED84B8" w14:textId="753FD938"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24094A48" w14:textId="2D7D3DF8"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688" w:type="dxa"/>
            <w:tcBorders>
              <w:top w:val="single" w:sz="4" w:space="0" w:color="auto"/>
              <w:left w:val="single" w:sz="4" w:space="0" w:color="auto"/>
              <w:bottom w:val="single" w:sz="4" w:space="0" w:color="auto"/>
              <w:right w:val="single" w:sz="4" w:space="0" w:color="auto"/>
            </w:tcBorders>
            <w:vAlign w:val="center"/>
          </w:tcPr>
          <w:p w14:paraId="137371EB" w14:textId="38BF1A0D"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709" w:type="dxa"/>
            <w:tcBorders>
              <w:top w:val="single" w:sz="4" w:space="0" w:color="auto"/>
              <w:left w:val="single" w:sz="4" w:space="0" w:color="auto"/>
              <w:bottom w:val="single" w:sz="4" w:space="0" w:color="auto"/>
              <w:right w:val="single" w:sz="4" w:space="0" w:color="auto"/>
            </w:tcBorders>
            <w:vAlign w:val="center"/>
          </w:tcPr>
          <w:p w14:paraId="4EE5FBF8" w14:textId="7CCAA15B"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002A64"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671B3D"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020B9" w:rsidRPr="001A1E32" w14:paraId="2B17926D" w14:textId="77777777" w:rsidTr="00743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CFA3B27" w14:textId="77777777" w:rsidR="008020B9" w:rsidRPr="001A1E32" w:rsidRDefault="008020B9" w:rsidP="0074392C">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66BC24C0" w14:textId="6F3A32A4"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5ADAD4EE" w14:textId="6B520241"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18279FFB" w14:textId="16573F17"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46</w:t>
            </w:r>
          </w:p>
        </w:tc>
        <w:tc>
          <w:tcPr>
            <w:tcW w:w="622" w:type="dxa"/>
            <w:tcBorders>
              <w:top w:val="single" w:sz="4" w:space="0" w:color="auto"/>
              <w:left w:val="single" w:sz="4" w:space="0" w:color="auto"/>
              <w:bottom w:val="single" w:sz="4" w:space="0" w:color="auto"/>
              <w:right w:val="single" w:sz="4" w:space="0" w:color="auto"/>
            </w:tcBorders>
            <w:vAlign w:val="center"/>
          </w:tcPr>
          <w:p w14:paraId="43311AC7" w14:textId="2C1C0B15"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52</w:t>
            </w:r>
          </w:p>
        </w:tc>
        <w:tc>
          <w:tcPr>
            <w:tcW w:w="622" w:type="dxa"/>
            <w:tcBorders>
              <w:top w:val="single" w:sz="4" w:space="0" w:color="auto"/>
              <w:left w:val="single" w:sz="4" w:space="0" w:color="auto"/>
              <w:bottom w:val="single" w:sz="4" w:space="0" w:color="auto"/>
              <w:right w:val="single" w:sz="4" w:space="0" w:color="auto"/>
            </w:tcBorders>
            <w:vAlign w:val="center"/>
          </w:tcPr>
          <w:p w14:paraId="4DDD1FC8" w14:textId="4AE1E12C"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88" w:type="dxa"/>
            <w:tcBorders>
              <w:top w:val="single" w:sz="4" w:space="0" w:color="auto"/>
              <w:left w:val="single" w:sz="4" w:space="0" w:color="auto"/>
              <w:bottom w:val="single" w:sz="4" w:space="0" w:color="auto"/>
              <w:right w:val="single" w:sz="4" w:space="0" w:color="auto"/>
            </w:tcBorders>
            <w:vAlign w:val="center"/>
          </w:tcPr>
          <w:p w14:paraId="37190D2E" w14:textId="568825D5"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64</w:t>
            </w:r>
          </w:p>
        </w:tc>
        <w:tc>
          <w:tcPr>
            <w:tcW w:w="709" w:type="dxa"/>
            <w:tcBorders>
              <w:top w:val="single" w:sz="4" w:space="0" w:color="auto"/>
              <w:left w:val="single" w:sz="4" w:space="0" w:color="auto"/>
              <w:bottom w:val="single" w:sz="4" w:space="0" w:color="auto"/>
              <w:right w:val="single" w:sz="4" w:space="0" w:color="auto"/>
            </w:tcBorders>
            <w:vAlign w:val="center"/>
          </w:tcPr>
          <w:p w14:paraId="571B692A" w14:textId="049D176C"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9E46B9"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0C1893"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0A18B85E" w14:textId="77777777" w:rsidTr="0074392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2591CF7" w14:textId="77777777" w:rsidR="008020B9" w:rsidRPr="001A1E32" w:rsidRDefault="008020B9" w:rsidP="0074392C">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6FB90080" w14:textId="26B5A6C8"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2755275C" w14:textId="442D70B3"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08D3CDD1" w14:textId="402035D8"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18</w:t>
            </w:r>
          </w:p>
        </w:tc>
        <w:tc>
          <w:tcPr>
            <w:tcW w:w="622" w:type="dxa"/>
            <w:tcBorders>
              <w:top w:val="single" w:sz="4" w:space="0" w:color="auto"/>
              <w:left w:val="single" w:sz="4" w:space="0" w:color="auto"/>
              <w:bottom w:val="single" w:sz="4" w:space="0" w:color="auto"/>
              <w:right w:val="single" w:sz="4" w:space="0" w:color="auto"/>
            </w:tcBorders>
            <w:vAlign w:val="center"/>
          </w:tcPr>
          <w:p w14:paraId="408B72CA" w14:textId="2EBE74AA"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21</w:t>
            </w:r>
          </w:p>
        </w:tc>
        <w:tc>
          <w:tcPr>
            <w:tcW w:w="622" w:type="dxa"/>
            <w:tcBorders>
              <w:top w:val="single" w:sz="4" w:space="0" w:color="auto"/>
              <w:left w:val="single" w:sz="4" w:space="0" w:color="auto"/>
              <w:bottom w:val="single" w:sz="4" w:space="0" w:color="auto"/>
              <w:right w:val="single" w:sz="4" w:space="0" w:color="auto"/>
            </w:tcBorders>
            <w:vAlign w:val="center"/>
          </w:tcPr>
          <w:p w14:paraId="40BF7B23" w14:textId="5B8E6563"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24</w:t>
            </w:r>
          </w:p>
        </w:tc>
        <w:tc>
          <w:tcPr>
            <w:tcW w:w="688" w:type="dxa"/>
            <w:tcBorders>
              <w:top w:val="single" w:sz="4" w:space="0" w:color="auto"/>
              <w:left w:val="single" w:sz="4" w:space="0" w:color="auto"/>
              <w:bottom w:val="single" w:sz="4" w:space="0" w:color="auto"/>
              <w:right w:val="single" w:sz="4" w:space="0" w:color="auto"/>
            </w:tcBorders>
            <w:vAlign w:val="center"/>
          </w:tcPr>
          <w:p w14:paraId="0CE3B9B2" w14:textId="00D479AF"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27</w:t>
            </w:r>
          </w:p>
        </w:tc>
        <w:tc>
          <w:tcPr>
            <w:tcW w:w="709" w:type="dxa"/>
            <w:tcBorders>
              <w:top w:val="single" w:sz="4" w:space="0" w:color="auto"/>
              <w:left w:val="single" w:sz="4" w:space="0" w:color="auto"/>
              <w:bottom w:val="single" w:sz="4" w:space="0" w:color="auto"/>
              <w:right w:val="single" w:sz="4" w:space="0" w:color="auto"/>
            </w:tcBorders>
            <w:vAlign w:val="center"/>
          </w:tcPr>
          <w:p w14:paraId="17579C30" w14:textId="2BBF1357"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0F8B99"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6B1BDD"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020B9" w:rsidRPr="001A1E32" w14:paraId="79E06747" w14:textId="77777777" w:rsidTr="00743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7165A1C5" w14:textId="77777777" w:rsidR="008020B9" w:rsidRPr="001A1E32" w:rsidRDefault="008020B9" w:rsidP="0074392C">
            <w:pPr>
              <w:rPr>
                <w:noProof/>
                <w:sz w:val="16"/>
                <w:szCs w:val="16"/>
              </w:rPr>
            </w:pPr>
            <w:r w:rsidRPr="001A1E32">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14:paraId="62FC0889" w14:textId="77777777" w:rsidR="008020B9" w:rsidRPr="001A1E32" w:rsidRDefault="008020B9" w:rsidP="0074392C">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8020B9" w:rsidRPr="001A1E32" w14:paraId="06B65BB0" w14:textId="77777777" w:rsidTr="0074392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0E70422" w14:textId="77777777" w:rsidR="008020B9" w:rsidRPr="001A1E32" w:rsidRDefault="008020B9" w:rsidP="0074392C">
            <w:pPr>
              <w:rPr>
                <w:noProof/>
                <w:sz w:val="16"/>
                <w:szCs w:val="16"/>
              </w:rPr>
            </w:pPr>
            <w:r w:rsidRPr="001A1E32">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14:paraId="29965136" w14:textId="77777777" w:rsidR="008020B9" w:rsidRPr="001A1E32" w:rsidRDefault="008020B9" w:rsidP="0074392C">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8020B9" w:rsidRPr="001A1E32" w14:paraId="4C4809D9" w14:textId="77777777" w:rsidTr="00743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CE824F7" w14:textId="77777777" w:rsidR="008020B9" w:rsidRPr="001A1E32" w:rsidRDefault="008020B9" w:rsidP="0074392C">
            <w:pPr>
              <w:rPr>
                <w:noProof/>
                <w:sz w:val="16"/>
                <w:szCs w:val="16"/>
              </w:rPr>
            </w:pPr>
            <w:r w:rsidRPr="001A1E32">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14:paraId="10DEC9C9"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4DEFE462"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07195E91"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734DA7C8"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052A8BF6"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8020B9" w:rsidRPr="001A1E32" w14:paraId="5F7C2D87" w14:textId="77777777" w:rsidTr="0074392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AEAD7E" w14:textId="77777777" w:rsidR="008020B9" w:rsidRPr="001A1E32" w:rsidRDefault="008020B9" w:rsidP="0074392C">
            <w:pPr>
              <w:rPr>
                <w:noProof/>
                <w:sz w:val="16"/>
                <w:szCs w:val="16"/>
              </w:rPr>
            </w:pPr>
            <w:r w:rsidRPr="001A1E32">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14:paraId="02425E38"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47253A9A"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7A45EF84"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6802A1BF"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480413E6"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8020B9" w:rsidRPr="001A1E32" w14:paraId="18AED02D" w14:textId="77777777" w:rsidTr="00743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9EB7F1E" w14:textId="77777777" w:rsidR="008020B9" w:rsidRPr="001A1E32" w:rsidRDefault="008020B9" w:rsidP="0074392C">
            <w:pPr>
              <w:rPr>
                <w:noProof/>
                <w:sz w:val="16"/>
                <w:szCs w:val="16"/>
              </w:rPr>
            </w:pPr>
            <w:r w:rsidRPr="001A1E32">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14:paraId="1A786B08" w14:textId="5C55BDDB" w:rsidR="008020B9" w:rsidRPr="001A1E32" w:rsidRDefault="00270553"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80000</w:t>
            </w:r>
          </w:p>
        </w:tc>
      </w:tr>
      <w:tr w:rsidR="008020B9" w:rsidRPr="001A1E32" w14:paraId="09A3A13B" w14:textId="77777777" w:rsidTr="0074392C">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574FFA8" w14:textId="77777777" w:rsidR="008020B9" w:rsidRPr="001A1E32" w:rsidRDefault="008020B9" w:rsidP="0074392C">
            <w:pPr>
              <w:rPr>
                <w:noProof/>
                <w:sz w:val="16"/>
                <w:szCs w:val="16"/>
              </w:rPr>
            </w:pPr>
            <w:r w:rsidRPr="001A1E32">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14:paraId="74807112"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7E7EC3B6"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602706D7"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543E4B55"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74DCE4ED"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59474B43"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1F1F2A39"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8020B9" w:rsidRPr="001A1E32" w14:paraId="22F76642" w14:textId="77777777" w:rsidTr="007439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56D03B6" w14:textId="77777777" w:rsidR="008020B9" w:rsidRPr="001A1E32" w:rsidRDefault="008020B9" w:rsidP="0074392C">
            <w:pPr>
              <w:rPr>
                <w:noProof/>
                <w:sz w:val="16"/>
                <w:szCs w:val="16"/>
              </w:rPr>
            </w:pPr>
            <w:r w:rsidRPr="001A1E32">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14:paraId="22344E90"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4BB69DF0"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37D5DFCC"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081AC0F4" w14:textId="77777777" w:rsidR="008020B9" w:rsidRPr="001A1E32" w:rsidRDefault="008020B9" w:rsidP="008020B9">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8020B9" w:rsidRPr="001A1E32" w14:paraId="58F81148" w14:textId="77777777" w:rsidTr="00743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569155B" w14:textId="77777777" w:rsidR="008020B9" w:rsidRPr="001A1E32" w:rsidRDefault="008020B9" w:rsidP="0074392C">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2B64E6D4" w14:textId="77777777" w:rsidR="008020B9" w:rsidRPr="001A1E32" w:rsidRDefault="008020B9" w:rsidP="0074392C">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3A4B33">
              <w:rPr>
                <w:sz w:val="16"/>
                <w:szCs w:val="20"/>
              </w:rPr>
              <w:t>Öğrencilerin ilgi, istidat ve kabiliyetlerini geliştirerek gerekl</w:t>
            </w:r>
            <w:r>
              <w:rPr>
                <w:sz w:val="16"/>
                <w:szCs w:val="20"/>
              </w:rPr>
              <w:t xml:space="preserve">i bilgi, beceri, davranışlar ve </w:t>
            </w:r>
            <w:r w:rsidRPr="003A4B33">
              <w:rPr>
                <w:sz w:val="16"/>
                <w:szCs w:val="20"/>
              </w:rPr>
              <w:t xml:space="preserve">birlikte iş görme alışkanlığı </w:t>
            </w:r>
            <w:r>
              <w:rPr>
                <w:sz w:val="16"/>
                <w:szCs w:val="20"/>
              </w:rPr>
              <w:t>kazandırılacak,</w:t>
            </w:r>
            <w:r w:rsidRPr="003A4B33">
              <w:rPr>
                <w:sz w:val="16"/>
                <w:szCs w:val="20"/>
              </w:rPr>
              <w:t xml:space="preserve"> haya</w:t>
            </w:r>
            <w:r>
              <w:rPr>
                <w:sz w:val="16"/>
                <w:szCs w:val="20"/>
              </w:rPr>
              <w:t>ta hazırlanmaları ve bir mesleğe sahip olmaları sağlanacaktır.</w:t>
            </w:r>
          </w:p>
        </w:tc>
      </w:tr>
      <w:tr w:rsidR="008020B9" w:rsidRPr="001A1E32" w14:paraId="74DEE942"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FBBCED3" w14:textId="77777777" w:rsidR="008020B9" w:rsidRPr="001A1E32" w:rsidRDefault="008020B9" w:rsidP="0074392C">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22FA3C10"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3A4B33">
              <w:rPr>
                <w:noProof/>
                <w:sz w:val="16"/>
                <w:szCs w:val="16"/>
              </w:rPr>
              <w:t xml:space="preserve">Bir üst öğrenime yerleşen </w:t>
            </w:r>
            <w:r>
              <w:rPr>
                <w:noProof/>
                <w:sz w:val="16"/>
                <w:szCs w:val="16"/>
              </w:rPr>
              <w:t xml:space="preserve">öğrenci sayısı </w:t>
            </w:r>
            <w:r w:rsidRPr="003A4B33">
              <w:rPr>
                <w:noProof/>
                <w:sz w:val="16"/>
                <w:szCs w:val="16"/>
              </w:rPr>
              <w:t>artırılacaktır.</w:t>
            </w:r>
          </w:p>
        </w:tc>
      </w:tr>
      <w:tr w:rsidR="008020B9" w:rsidRPr="001A1E32" w14:paraId="338462C0"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6A772B4" w14:textId="77777777" w:rsidR="008020B9" w:rsidRPr="001A1E32" w:rsidRDefault="008020B9" w:rsidP="0074392C">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E82242"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647700A9"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4461468F"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62DCC838"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AF9F83D"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72B52B93"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2B55AA6D"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1077F38A"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4C6A3BC"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8020B9" w:rsidRPr="001A1E32" w14:paraId="6513A884"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8CD3876" w14:textId="77777777" w:rsidR="008020B9" w:rsidRPr="001A1E32" w:rsidRDefault="008020B9" w:rsidP="0074392C">
            <w:pPr>
              <w:jc w:val="both"/>
              <w:rPr>
                <w:b w:val="0"/>
                <w:noProof/>
                <w:sz w:val="16"/>
                <w:szCs w:val="16"/>
              </w:rPr>
            </w:pPr>
            <w:r w:rsidRPr="003A4B33">
              <w:rPr>
                <w:b w:val="0"/>
                <w:noProof/>
                <w:sz w:val="16"/>
                <w:szCs w:val="16"/>
              </w:rPr>
              <w:t>PG</w:t>
            </w:r>
            <w:r>
              <w:rPr>
                <w:b w:val="0"/>
                <w:noProof/>
                <w:sz w:val="16"/>
                <w:szCs w:val="16"/>
              </w:rPr>
              <w:t xml:space="preserve"> 3.1.1 </w:t>
            </w:r>
            <w:r w:rsidRPr="003A4B33">
              <w:rPr>
                <w:b w:val="0"/>
                <w:noProof/>
                <w:sz w:val="16"/>
                <w:szCs w:val="16"/>
              </w:rPr>
              <w:t xml:space="preserve">Alanında bir üst </w:t>
            </w:r>
            <w:r>
              <w:rPr>
                <w:b w:val="0"/>
                <w:noProof/>
                <w:sz w:val="16"/>
                <w:szCs w:val="16"/>
              </w:rPr>
              <w:t>öğrenime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3FC0977" w14:textId="60615ED0"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848" w:type="dxa"/>
            <w:tcBorders>
              <w:top w:val="single" w:sz="4" w:space="0" w:color="auto"/>
              <w:left w:val="single" w:sz="4" w:space="0" w:color="auto"/>
              <w:bottom w:val="single" w:sz="4" w:space="0" w:color="auto"/>
              <w:right w:val="single" w:sz="4" w:space="0" w:color="auto"/>
            </w:tcBorders>
            <w:vAlign w:val="center"/>
          </w:tcPr>
          <w:p w14:paraId="27040B26" w14:textId="50C31F31"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612C8074" w14:textId="05C375EC"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36</w:t>
            </w:r>
          </w:p>
        </w:tc>
        <w:tc>
          <w:tcPr>
            <w:tcW w:w="622" w:type="dxa"/>
            <w:tcBorders>
              <w:top w:val="single" w:sz="4" w:space="0" w:color="auto"/>
              <w:left w:val="single" w:sz="4" w:space="0" w:color="auto"/>
              <w:bottom w:val="single" w:sz="4" w:space="0" w:color="auto"/>
              <w:right w:val="single" w:sz="4" w:space="0" w:color="auto"/>
            </w:tcBorders>
            <w:vAlign w:val="center"/>
          </w:tcPr>
          <w:p w14:paraId="0348BF35" w14:textId="368F8313"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42</w:t>
            </w:r>
          </w:p>
        </w:tc>
        <w:tc>
          <w:tcPr>
            <w:tcW w:w="622" w:type="dxa"/>
            <w:tcBorders>
              <w:top w:val="single" w:sz="4" w:space="0" w:color="auto"/>
              <w:left w:val="single" w:sz="4" w:space="0" w:color="auto"/>
              <w:bottom w:val="single" w:sz="4" w:space="0" w:color="auto"/>
              <w:right w:val="single" w:sz="4" w:space="0" w:color="auto"/>
            </w:tcBorders>
            <w:vAlign w:val="center"/>
          </w:tcPr>
          <w:p w14:paraId="18DBF84C" w14:textId="3AA44D6A"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48</w:t>
            </w:r>
          </w:p>
        </w:tc>
        <w:tc>
          <w:tcPr>
            <w:tcW w:w="622" w:type="dxa"/>
            <w:tcBorders>
              <w:top w:val="single" w:sz="4" w:space="0" w:color="auto"/>
              <w:left w:val="single" w:sz="4" w:space="0" w:color="auto"/>
              <w:bottom w:val="single" w:sz="4" w:space="0" w:color="auto"/>
              <w:right w:val="single" w:sz="4" w:space="0" w:color="auto"/>
            </w:tcBorders>
            <w:vAlign w:val="center"/>
          </w:tcPr>
          <w:p w14:paraId="49D13D40" w14:textId="4C3AA95C"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54</w:t>
            </w:r>
          </w:p>
        </w:tc>
        <w:tc>
          <w:tcPr>
            <w:tcW w:w="622" w:type="dxa"/>
            <w:tcBorders>
              <w:top w:val="single" w:sz="4" w:space="0" w:color="auto"/>
              <w:left w:val="single" w:sz="4" w:space="0" w:color="auto"/>
              <w:bottom w:val="single" w:sz="4" w:space="0" w:color="auto"/>
              <w:right w:val="single" w:sz="4" w:space="0" w:color="auto"/>
            </w:tcBorders>
            <w:vAlign w:val="center"/>
          </w:tcPr>
          <w:p w14:paraId="7B278F39" w14:textId="165DAE79"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53" w:type="dxa"/>
            <w:tcBorders>
              <w:top w:val="single" w:sz="4" w:space="0" w:color="auto"/>
              <w:left w:val="single" w:sz="4" w:space="0" w:color="auto"/>
              <w:bottom w:val="single" w:sz="4" w:space="0" w:color="auto"/>
              <w:right w:val="single" w:sz="4" w:space="0" w:color="auto"/>
            </w:tcBorders>
            <w:vAlign w:val="center"/>
            <w:hideMark/>
          </w:tcPr>
          <w:p w14:paraId="37AE68C8"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38F689DD"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54C96EBA"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E34C9DD" w14:textId="77777777" w:rsidR="008020B9" w:rsidRPr="001A1E32" w:rsidRDefault="008020B9" w:rsidP="0074392C">
            <w:pPr>
              <w:jc w:val="both"/>
              <w:rPr>
                <w:b w:val="0"/>
                <w:noProof/>
                <w:sz w:val="16"/>
                <w:szCs w:val="16"/>
              </w:rPr>
            </w:pPr>
            <w:r w:rsidRPr="003A4B33">
              <w:rPr>
                <w:b w:val="0"/>
                <w:noProof/>
                <w:sz w:val="16"/>
                <w:szCs w:val="16"/>
              </w:rPr>
              <w:t>PG</w:t>
            </w:r>
            <w:r>
              <w:rPr>
                <w:b w:val="0"/>
                <w:noProof/>
                <w:sz w:val="16"/>
                <w:szCs w:val="16"/>
              </w:rPr>
              <w:t xml:space="preserve"> 3.1.2</w:t>
            </w:r>
            <w:r w:rsidRPr="003A4B33">
              <w:rPr>
                <w:b w:val="0"/>
                <w:noProof/>
                <w:sz w:val="16"/>
                <w:szCs w:val="16"/>
              </w:rPr>
              <w:t xml:space="preserve"> Ön lisans programlarına yerleşen öğrenc</w:t>
            </w:r>
            <w:r>
              <w:rPr>
                <w:b w:val="0"/>
                <w:noProof/>
                <w:sz w:val="16"/>
                <w:szCs w:val="16"/>
              </w:rPr>
              <w:t>i oranı</w:t>
            </w:r>
          </w:p>
        </w:tc>
        <w:tc>
          <w:tcPr>
            <w:tcW w:w="850" w:type="dxa"/>
            <w:tcBorders>
              <w:top w:val="single" w:sz="4" w:space="0" w:color="auto"/>
              <w:left w:val="single" w:sz="4" w:space="0" w:color="auto"/>
              <w:bottom w:val="single" w:sz="4" w:space="0" w:color="auto"/>
              <w:right w:val="single" w:sz="4" w:space="0" w:color="auto"/>
            </w:tcBorders>
            <w:vAlign w:val="center"/>
          </w:tcPr>
          <w:p w14:paraId="0A30EB12" w14:textId="1F297BAE"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848" w:type="dxa"/>
            <w:tcBorders>
              <w:top w:val="single" w:sz="4" w:space="0" w:color="auto"/>
              <w:left w:val="single" w:sz="4" w:space="0" w:color="auto"/>
              <w:bottom w:val="single" w:sz="4" w:space="0" w:color="auto"/>
              <w:right w:val="single" w:sz="4" w:space="0" w:color="auto"/>
            </w:tcBorders>
            <w:vAlign w:val="center"/>
          </w:tcPr>
          <w:p w14:paraId="11B6C578" w14:textId="2A309F8E"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2BC23B5A" w14:textId="2665E361"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38</w:t>
            </w:r>
          </w:p>
        </w:tc>
        <w:tc>
          <w:tcPr>
            <w:tcW w:w="622" w:type="dxa"/>
            <w:tcBorders>
              <w:top w:val="single" w:sz="4" w:space="0" w:color="auto"/>
              <w:left w:val="single" w:sz="4" w:space="0" w:color="auto"/>
              <w:bottom w:val="single" w:sz="4" w:space="0" w:color="auto"/>
              <w:right w:val="single" w:sz="4" w:space="0" w:color="auto"/>
            </w:tcBorders>
            <w:vAlign w:val="center"/>
          </w:tcPr>
          <w:p w14:paraId="556BAC5C" w14:textId="2DD0BD15"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36</w:t>
            </w:r>
          </w:p>
        </w:tc>
        <w:tc>
          <w:tcPr>
            <w:tcW w:w="622" w:type="dxa"/>
            <w:tcBorders>
              <w:top w:val="single" w:sz="4" w:space="0" w:color="auto"/>
              <w:left w:val="single" w:sz="4" w:space="0" w:color="auto"/>
              <w:bottom w:val="single" w:sz="4" w:space="0" w:color="auto"/>
              <w:right w:val="single" w:sz="4" w:space="0" w:color="auto"/>
            </w:tcBorders>
            <w:vAlign w:val="center"/>
          </w:tcPr>
          <w:p w14:paraId="1EC015E6" w14:textId="3BF294FD"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34</w:t>
            </w:r>
          </w:p>
        </w:tc>
        <w:tc>
          <w:tcPr>
            <w:tcW w:w="622" w:type="dxa"/>
            <w:tcBorders>
              <w:top w:val="single" w:sz="4" w:space="0" w:color="auto"/>
              <w:left w:val="single" w:sz="4" w:space="0" w:color="auto"/>
              <w:bottom w:val="single" w:sz="4" w:space="0" w:color="auto"/>
              <w:right w:val="single" w:sz="4" w:space="0" w:color="auto"/>
            </w:tcBorders>
            <w:vAlign w:val="center"/>
          </w:tcPr>
          <w:p w14:paraId="4A14CF2D" w14:textId="644A76E3"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32</w:t>
            </w:r>
          </w:p>
        </w:tc>
        <w:tc>
          <w:tcPr>
            <w:tcW w:w="622" w:type="dxa"/>
            <w:tcBorders>
              <w:top w:val="single" w:sz="4" w:space="0" w:color="auto"/>
              <w:left w:val="single" w:sz="4" w:space="0" w:color="auto"/>
              <w:bottom w:val="single" w:sz="4" w:space="0" w:color="auto"/>
              <w:right w:val="single" w:sz="4" w:space="0" w:color="auto"/>
            </w:tcBorders>
            <w:vAlign w:val="center"/>
          </w:tcPr>
          <w:p w14:paraId="1B5CDB26" w14:textId="45A92DE6"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53" w:type="dxa"/>
            <w:tcBorders>
              <w:top w:val="single" w:sz="4" w:space="0" w:color="auto"/>
              <w:left w:val="single" w:sz="4" w:space="0" w:color="auto"/>
              <w:bottom w:val="single" w:sz="4" w:space="0" w:color="auto"/>
              <w:right w:val="single" w:sz="4" w:space="0" w:color="auto"/>
            </w:tcBorders>
            <w:vAlign w:val="center"/>
          </w:tcPr>
          <w:p w14:paraId="54500690"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1D18A046"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020B9" w:rsidRPr="001A1E32" w14:paraId="71C92C37"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4EA9B27B" w14:textId="77777777" w:rsidR="008020B9" w:rsidRPr="001A1E32" w:rsidRDefault="008020B9" w:rsidP="0074392C">
            <w:pPr>
              <w:jc w:val="both"/>
              <w:rPr>
                <w:b w:val="0"/>
                <w:noProof/>
                <w:sz w:val="16"/>
                <w:szCs w:val="16"/>
              </w:rPr>
            </w:pPr>
            <w:r w:rsidRPr="003A4B33">
              <w:rPr>
                <w:b w:val="0"/>
                <w:noProof/>
                <w:sz w:val="16"/>
                <w:szCs w:val="16"/>
              </w:rPr>
              <w:t>PG</w:t>
            </w:r>
            <w:r>
              <w:rPr>
                <w:b w:val="0"/>
                <w:noProof/>
                <w:sz w:val="16"/>
                <w:szCs w:val="16"/>
              </w:rPr>
              <w:t xml:space="preserve"> 3.1.3</w:t>
            </w:r>
            <w:r w:rsidRPr="003A4B33">
              <w:rPr>
                <w:b w:val="0"/>
                <w:noProof/>
                <w:sz w:val="16"/>
                <w:szCs w:val="16"/>
              </w:rPr>
              <w:t xml:space="preserve"> Lisans programlarına yerleşen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5F30FB83" w14:textId="61D43043"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848" w:type="dxa"/>
            <w:tcBorders>
              <w:top w:val="single" w:sz="4" w:space="0" w:color="auto"/>
              <w:left w:val="single" w:sz="4" w:space="0" w:color="auto"/>
              <w:bottom w:val="single" w:sz="4" w:space="0" w:color="auto"/>
              <w:right w:val="single" w:sz="4" w:space="0" w:color="auto"/>
            </w:tcBorders>
            <w:vAlign w:val="center"/>
          </w:tcPr>
          <w:p w14:paraId="752DC0D4" w14:textId="092801A5"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774B88F6" w14:textId="0ECE9D87"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46</w:t>
            </w:r>
          </w:p>
        </w:tc>
        <w:tc>
          <w:tcPr>
            <w:tcW w:w="622" w:type="dxa"/>
            <w:tcBorders>
              <w:top w:val="single" w:sz="4" w:space="0" w:color="auto"/>
              <w:left w:val="single" w:sz="4" w:space="0" w:color="auto"/>
              <w:bottom w:val="single" w:sz="4" w:space="0" w:color="auto"/>
              <w:right w:val="single" w:sz="4" w:space="0" w:color="auto"/>
            </w:tcBorders>
            <w:vAlign w:val="center"/>
          </w:tcPr>
          <w:p w14:paraId="27D240A0" w14:textId="277DEA7C"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52</w:t>
            </w:r>
          </w:p>
        </w:tc>
        <w:tc>
          <w:tcPr>
            <w:tcW w:w="622" w:type="dxa"/>
            <w:tcBorders>
              <w:top w:val="single" w:sz="4" w:space="0" w:color="auto"/>
              <w:left w:val="single" w:sz="4" w:space="0" w:color="auto"/>
              <w:bottom w:val="single" w:sz="4" w:space="0" w:color="auto"/>
              <w:right w:val="single" w:sz="4" w:space="0" w:color="auto"/>
            </w:tcBorders>
            <w:vAlign w:val="center"/>
          </w:tcPr>
          <w:p w14:paraId="48060C52" w14:textId="2499517E"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58</w:t>
            </w:r>
          </w:p>
        </w:tc>
        <w:tc>
          <w:tcPr>
            <w:tcW w:w="622" w:type="dxa"/>
            <w:tcBorders>
              <w:top w:val="single" w:sz="4" w:space="0" w:color="auto"/>
              <w:left w:val="single" w:sz="4" w:space="0" w:color="auto"/>
              <w:bottom w:val="single" w:sz="4" w:space="0" w:color="auto"/>
              <w:right w:val="single" w:sz="4" w:space="0" w:color="auto"/>
            </w:tcBorders>
            <w:vAlign w:val="center"/>
          </w:tcPr>
          <w:p w14:paraId="2B138998" w14:textId="28D81C53"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64</w:t>
            </w:r>
          </w:p>
        </w:tc>
        <w:tc>
          <w:tcPr>
            <w:tcW w:w="622" w:type="dxa"/>
            <w:tcBorders>
              <w:top w:val="single" w:sz="4" w:space="0" w:color="auto"/>
              <w:left w:val="single" w:sz="4" w:space="0" w:color="auto"/>
              <w:bottom w:val="single" w:sz="4" w:space="0" w:color="auto"/>
              <w:right w:val="single" w:sz="4" w:space="0" w:color="auto"/>
            </w:tcBorders>
            <w:vAlign w:val="center"/>
          </w:tcPr>
          <w:p w14:paraId="279263F6" w14:textId="5ED3DAD3"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53" w:type="dxa"/>
            <w:tcBorders>
              <w:top w:val="single" w:sz="4" w:space="0" w:color="auto"/>
              <w:left w:val="single" w:sz="4" w:space="0" w:color="auto"/>
              <w:bottom w:val="single" w:sz="4" w:space="0" w:color="auto"/>
              <w:right w:val="single" w:sz="4" w:space="0" w:color="auto"/>
            </w:tcBorders>
            <w:vAlign w:val="center"/>
            <w:hideMark/>
          </w:tcPr>
          <w:p w14:paraId="3611A2BE"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D9D2CB6"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7F940B41"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DB21B9D" w14:textId="77777777" w:rsidR="008020B9" w:rsidRPr="001A1E32" w:rsidRDefault="008020B9" w:rsidP="0074392C">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tcPr>
          <w:p w14:paraId="44DA2396" w14:textId="2DC8E7FD" w:rsidR="008020B9" w:rsidRPr="001A1E32" w:rsidRDefault="00270553"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270553">
              <w:rPr>
                <w:noProof/>
                <w:sz w:val="16"/>
                <w:szCs w:val="16"/>
              </w:rPr>
              <w:t>Rehberlik Servisi, Öğretmenler Kurulu</w:t>
            </w:r>
          </w:p>
        </w:tc>
      </w:tr>
      <w:tr w:rsidR="008020B9" w:rsidRPr="001A1E32" w14:paraId="4CB16C01"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D80ADAD" w14:textId="77777777" w:rsidR="008020B9" w:rsidRPr="001A1E32" w:rsidRDefault="008020B9" w:rsidP="0074392C">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tcPr>
          <w:p w14:paraId="7C93C9CB" w14:textId="2B6ACD9E" w:rsidR="008020B9" w:rsidRPr="001A1E32" w:rsidRDefault="00270553"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270553">
              <w:rPr>
                <w:noProof/>
                <w:sz w:val="16"/>
                <w:szCs w:val="16"/>
              </w:rPr>
              <w:t>Zümre Öğretmenler Kurulu, Okul Aile Birliği</w:t>
            </w:r>
          </w:p>
        </w:tc>
      </w:tr>
      <w:tr w:rsidR="008020B9" w:rsidRPr="001A1E32" w14:paraId="06C504DC"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D89348F" w14:textId="77777777" w:rsidR="008020B9" w:rsidRPr="001A1E32" w:rsidRDefault="008020B9" w:rsidP="0074392C">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tcPr>
          <w:p w14:paraId="23B235C1" w14:textId="0AA66390" w:rsidR="008020B9" w:rsidRPr="001A1E32" w:rsidRDefault="00270553"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270553">
              <w:rPr>
                <w:noProof/>
                <w:sz w:val="16"/>
                <w:szCs w:val="16"/>
              </w:rPr>
              <w:t>DYK kurslarında öğrenci katılım oranlarının düşük olması</w:t>
            </w:r>
          </w:p>
        </w:tc>
      </w:tr>
      <w:tr w:rsidR="008020B9" w:rsidRPr="001A1E32" w14:paraId="15874F05"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F5813EF" w14:textId="77777777" w:rsidR="008020B9" w:rsidRPr="001A1E32" w:rsidRDefault="008020B9" w:rsidP="0074392C">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tcPr>
          <w:p w14:paraId="01019184" w14:textId="77777777" w:rsidR="008020B9" w:rsidRPr="003A4B33" w:rsidRDefault="008020B9" w:rsidP="0074392C">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S1. Destekleme ve yetiştirme kurslarıyla öğrencilerin gene</w:t>
            </w:r>
            <w:r>
              <w:rPr>
                <w:sz w:val="16"/>
                <w:szCs w:val="20"/>
              </w:rPr>
              <w:t xml:space="preserve">l bilgi ve kültür derslerindeki </w:t>
            </w:r>
            <w:r w:rsidRPr="003A4B33">
              <w:rPr>
                <w:sz w:val="16"/>
                <w:szCs w:val="20"/>
              </w:rPr>
              <w:t>yeterlilikleri arttırılacaktır.</w:t>
            </w:r>
          </w:p>
          <w:p w14:paraId="343838B0" w14:textId="77777777" w:rsidR="008020B9" w:rsidRPr="003A4B33" w:rsidRDefault="008020B9" w:rsidP="0074392C">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S2. Dijital platformlarla öğrenciler akademik anlamda desteklenecektir.</w:t>
            </w:r>
          </w:p>
          <w:p w14:paraId="6BE39991" w14:textId="77777777" w:rsidR="008020B9" w:rsidRPr="001A1E32" w:rsidRDefault="008020B9" w:rsidP="0074392C">
            <w:pPr>
              <w:adjustRightInd w:val="0"/>
              <w:jc w:val="both"/>
              <w:cnfStyle w:val="000000100000" w:firstRow="0" w:lastRow="0" w:firstColumn="0" w:lastColumn="0" w:oddVBand="0" w:evenVBand="0" w:oddHBand="1" w:evenHBand="0" w:firstRowFirstColumn="0" w:firstRowLastColumn="0" w:lastRowFirstColumn="0" w:lastRowLastColumn="0"/>
              <w:rPr>
                <w:sz w:val="16"/>
                <w:szCs w:val="20"/>
              </w:rPr>
            </w:pPr>
            <w:r w:rsidRPr="003A4B33">
              <w:rPr>
                <w:sz w:val="16"/>
                <w:szCs w:val="20"/>
              </w:rPr>
              <w:t>S3. Öğrencileri ilgi, yetenek ve ihtiyaçları doğrultus</w:t>
            </w:r>
            <w:r>
              <w:rPr>
                <w:sz w:val="16"/>
                <w:szCs w:val="20"/>
              </w:rPr>
              <w:t xml:space="preserve">unda bir üst öğrenim programına </w:t>
            </w:r>
            <w:r w:rsidRPr="003A4B33">
              <w:rPr>
                <w:sz w:val="16"/>
                <w:szCs w:val="20"/>
              </w:rPr>
              <w:t>hazırlayacak mesleki ve eğitsel rehberlik faaliyetleri yürütülecektir.</w:t>
            </w:r>
          </w:p>
        </w:tc>
      </w:tr>
      <w:tr w:rsidR="008020B9" w:rsidRPr="001A1E32" w14:paraId="2BE22D9D"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2EF2DF0" w14:textId="77777777" w:rsidR="008020B9" w:rsidRPr="001A1E32" w:rsidRDefault="008020B9" w:rsidP="0074392C">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tcPr>
          <w:p w14:paraId="2CC20FBA" w14:textId="2D275CB6" w:rsidR="008020B9" w:rsidRPr="001A1E32" w:rsidRDefault="00270553"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40000</w:t>
            </w:r>
          </w:p>
        </w:tc>
      </w:tr>
      <w:tr w:rsidR="008020B9" w:rsidRPr="001A1E32" w14:paraId="5E0B2154"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FC9EC1" w14:textId="77777777" w:rsidR="008020B9" w:rsidRPr="001A1E32" w:rsidRDefault="008020B9" w:rsidP="0074392C">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tcPr>
          <w:p w14:paraId="5C6306DD" w14:textId="07169855" w:rsidR="008020B9" w:rsidRPr="001A1E32" w:rsidRDefault="00270553"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270553">
              <w:rPr>
                <w:noProof/>
                <w:sz w:val="16"/>
                <w:szCs w:val="16"/>
              </w:rPr>
              <w:t>Öğrencilerin motivasyonunun çabuk dağılması. Okulda düzenlenen kurs ve deneme sınavlarına katılım oranlarının düşük olması.</w:t>
            </w:r>
          </w:p>
        </w:tc>
      </w:tr>
      <w:tr w:rsidR="008020B9" w:rsidRPr="001A1E32" w14:paraId="7B79ED52"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C0A7392" w14:textId="77777777" w:rsidR="008020B9" w:rsidRPr="001A1E32" w:rsidRDefault="008020B9" w:rsidP="0074392C">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tcPr>
          <w:p w14:paraId="6800A2FF" w14:textId="5ACF86D8" w:rsidR="008020B9" w:rsidRPr="001A1E32" w:rsidRDefault="00270553"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270553">
              <w:rPr>
                <w:noProof/>
                <w:sz w:val="16"/>
                <w:szCs w:val="16"/>
              </w:rPr>
              <w:t>Motivasyon çalışmaları, paydaş görüşlerinin değerlendirilmesi ve iş birliğinin geliştirilmesi.</w:t>
            </w:r>
          </w:p>
        </w:tc>
      </w:tr>
    </w:tbl>
    <w:p w14:paraId="0F925715" w14:textId="77777777" w:rsidR="008020B9" w:rsidRDefault="008020B9" w:rsidP="008020B9">
      <w:pPr>
        <w:rPr>
          <w:rFonts w:cs="Times New Roman"/>
          <w:noProof/>
          <w:sz w:val="20"/>
          <w:szCs w:val="20"/>
        </w:rPr>
      </w:pPr>
    </w:p>
    <w:p w14:paraId="7C237081" w14:textId="77777777" w:rsidR="008020B9" w:rsidRDefault="008020B9" w:rsidP="008020B9">
      <w:pPr>
        <w:rPr>
          <w:rFonts w:cs="Times New Roman"/>
          <w:noProof/>
          <w:sz w:val="20"/>
          <w:szCs w:val="20"/>
        </w:rPr>
      </w:pPr>
      <w:r>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8020B9" w:rsidRPr="001A1E32" w14:paraId="4D8B4E36" w14:textId="77777777" w:rsidTr="00743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6A007AF" w14:textId="77777777" w:rsidR="008020B9" w:rsidRPr="001A1E32" w:rsidRDefault="008020B9" w:rsidP="0074392C">
            <w:pPr>
              <w:jc w:val="right"/>
              <w:rPr>
                <w:noProof/>
                <w:sz w:val="16"/>
                <w:szCs w:val="16"/>
              </w:rPr>
            </w:pPr>
            <w:r>
              <w:rPr>
                <w:noProof/>
                <w:sz w:val="16"/>
                <w:szCs w:val="16"/>
              </w:rPr>
              <w:lastRenderedPageBreak/>
              <w:t>AMAÇ (A4</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7453CA78" w14:textId="77777777" w:rsidR="008020B9" w:rsidRPr="001A1E32" w:rsidRDefault="008020B9" w:rsidP="0074392C">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8020B9" w:rsidRPr="001A1E32" w14:paraId="5A96B073"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44447C1" w14:textId="77777777" w:rsidR="008020B9" w:rsidRPr="001A1E32" w:rsidRDefault="008020B9" w:rsidP="0074392C">
            <w:pPr>
              <w:jc w:val="right"/>
              <w:rPr>
                <w:noProof/>
                <w:sz w:val="16"/>
                <w:szCs w:val="16"/>
              </w:rPr>
            </w:pPr>
            <w:r>
              <w:rPr>
                <w:noProof/>
                <w:sz w:val="16"/>
                <w:szCs w:val="16"/>
              </w:rPr>
              <w:t>HEDEF (H4</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7A81A4A8"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8020B9" w:rsidRPr="001A1E32" w14:paraId="5736E33D"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1FC0983" w14:textId="77777777" w:rsidR="008020B9" w:rsidRPr="001A1E32" w:rsidRDefault="008020B9" w:rsidP="0074392C">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05C959"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20A1E3F"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937123B"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30C335E2"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BF6DE6A"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58BF7501"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43F881CD"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2F987887"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0754B1D5"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8020B9" w:rsidRPr="001A1E32" w14:paraId="78A5FF1C"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FB8711A" w14:textId="77777777" w:rsidR="008020B9" w:rsidRPr="001A1E32" w:rsidRDefault="008020B9" w:rsidP="0074392C">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11D7D966" w14:textId="6F78FCCB"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848" w:type="dxa"/>
            <w:tcBorders>
              <w:top w:val="single" w:sz="4" w:space="0" w:color="auto"/>
              <w:left w:val="single" w:sz="4" w:space="0" w:color="auto"/>
              <w:bottom w:val="single" w:sz="4" w:space="0" w:color="auto"/>
              <w:right w:val="single" w:sz="4" w:space="0" w:color="auto"/>
            </w:tcBorders>
            <w:vAlign w:val="center"/>
          </w:tcPr>
          <w:p w14:paraId="20BBE7B6" w14:textId="5883CB70"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63B4F9CC" w14:textId="20523B4A"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30DFE84B" w14:textId="0DB9499F"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8DF4F47" w14:textId="184A1408"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9F11BF4" w14:textId="6CEF4461"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41CA2C38" w14:textId="5CC4D466"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040F2C40"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52146CD"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79992A27"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338D0CE" w14:textId="77777777" w:rsidR="008020B9" w:rsidRPr="001A1E32" w:rsidRDefault="008020B9" w:rsidP="0074392C">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05AF3D97" w14:textId="0F86EEE3"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2EDA79A9" w14:textId="1A4918C9"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0E7A1DE4" w14:textId="01488CAC"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7DD970F7" w14:textId="5749580F"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9CFBC54" w14:textId="33C40C6C"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51789B16" w14:textId="031D496E"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1AE27A27" w14:textId="1596AB4C"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653" w:type="dxa"/>
            <w:tcBorders>
              <w:top w:val="single" w:sz="4" w:space="0" w:color="auto"/>
              <w:left w:val="single" w:sz="4" w:space="0" w:color="auto"/>
              <w:bottom w:val="single" w:sz="4" w:space="0" w:color="auto"/>
              <w:right w:val="single" w:sz="4" w:space="0" w:color="auto"/>
            </w:tcBorders>
            <w:vAlign w:val="center"/>
          </w:tcPr>
          <w:p w14:paraId="7D74F7DD"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0B55E75A"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020B9" w:rsidRPr="001A1E32" w14:paraId="1F56651E"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3F31ECC" w14:textId="77777777" w:rsidR="008020B9" w:rsidRPr="001A1E32" w:rsidRDefault="008020B9" w:rsidP="0074392C">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20F118B5" w14:textId="468726BF"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848" w:type="dxa"/>
            <w:tcBorders>
              <w:top w:val="single" w:sz="4" w:space="0" w:color="auto"/>
              <w:left w:val="single" w:sz="4" w:space="0" w:color="auto"/>
              <w:bottom w:val="single" w:sz="4" w:space="0" w:color="auto"/>
              <w:right w:val="single" w:sz="4" w:space="0" w:color="auto"/>
            </w:tcBorders>
            <w:vAlign w:val="center"/>
          </w:tcPr>
          <w:p w14:paraId="5C4D8BC1" w14:textId="50364E24"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25F74734" w14:textId="4E608927"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1A73526F" w14:textId="687A8158"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552E3D2C" w14:textId="3EC1078D"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69ED9A72" w14:textId="0E4B8C5C"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622" w:type="dxa"/>
            <w:tcBorders>
              <w:top w:val="single" w:sz="4" w:space="0" w:color="auto"/>
              <w:left w:val="single" w:sz="4" w:space="0" w:color="auto"/>
              <w:bottom w:val="single" w:sz="4" w:space="0" w:color="auto"/>
              <w:right w:val="single" w:sz="4" w:space="0" w:color="auto"/>
            </w:tcBorders>
            <w:vAlign w:val="center"/>
          </w:tcPr>
          <w:p w14:paraId="5B4B02F8" w14:textId="03545AA0"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55</w:t>
            </w:r>
          </w:p>
        </w:tc>
        <w:tc>
          <w:tcPr>
            <w:tcW w:w="653" w:type="dxa"/>
            <w:tcBorders>
              <w:top w:val="single" w:sz="4" w:space="0" w:color="auto"/>
              <w:left w:val="single" w:sz="4" w:space="0" w:color="auto"/>
              <w:bottom w:val="single" w:sz="4" w:space="0" w:color="auto"/>
              <w:right w:val="single" w:sz="4" w:space="0" w:color="auto"/>
            </w:tcBorders>
            <w:vAlign w:val="center"/>
          </w:tcPr>
          <w:p w14:paraId="67BDD216"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783188B4"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078CC30B"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071EFF6" w14:textId="77777777" w:rsidR="008020B9" w:rsidRPr="001A1E32" w:rsidRDefault="008020B9" w:rsidP="0074392C">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3E0F95D2" w14:textId="49E654A3"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tcPr>
          <w:p w14:paraId="76F370E1" w14:textId="56255E40"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743E4E89" w14:textId="729DAAF2"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1557E611" w14:textId="25B3F3C3"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6821DD3C" w14:textId="039B3E69"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76313670" w14:textId="75B5E8F4"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59025940" w14:textId="5EB6DC4A"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4A26E21D"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0BD41A9"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020B9" w:rsidRPr="001A1E32" w14:paraId="6EE73344"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E233DE2" w14:textId="77777777" w:rsidR="008020B9" w:rsidRPr="001A1E32" w:rsidRDefault="008020B9" w:rsidP="0074392C">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6909EC7A" w14:textId="2449D698"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15</w:t>
            </w:r>
          </w:p>
        </w:tc>
        <w:tc>
          <w:tcPr>
            <w:tcW w:w="848" w:type="dxa"/>
            <w:tcBorders>
              <w:top w:val="single" w:sz="4" w:space="0" w:color="auto"/>
              <w:left w:val="single" w:sz="4" w:space="0" w:color="auto"/>
              <w:bottom w:val="single" w:sz="4" w:space="0" w:color="auto"/>
              <w:right w:val="single" w:sz="4" w:space="0" w:color="auto"/>
            </w:tcBorders>
            <w:vAlign w:val="center"/>
          </w:tcPr>
          <w:p w14:paraId="3CC1FB4F" w14:textId="282DE245"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78D2CA41" w14:textId="034E2D50"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49A62788" w14:textId="692D0B09"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0647796E" w14:textId="000D423A"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7F0A2F73" w14:textId="17B2490B"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44CB3B59" w14:textId="2DA8F7A7"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53" w:type="dxa"/>
            <w:tcBorders>
              <w:top w:val="single" w:sz="4" w:space="0" w:color="auto"/>
              <w:left w:val="single" w:sz="4" w:space="0" w:color="auto"/>
              <w:bottom w:val="single" w:sz="4" w:space="0" w:color="auto"/>
              <w:right w:val="single" w:sz="4" w:space="0" w:color="auto"/>
            </w:tcBorders>
            <w:vAlign w:val="center"/>
          </w:tcPr>
          <w:p w14:paraId="43B0A6D0"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6AFC5F76"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5FB392F5"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6A6AC38" w14:textId="77777777" w:rsidR="008020B9" w:rsidRPr="001A1E32" w:rsidRDefault="008020B9" w:rsidP="0074392C">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3329A534"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8020B9" w:rsidRPr="001A1E32" w14:paraId="34C2A8C0"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7199D65" w14:textId="77777777" w:rsidR="008020B9" w:rsidRPr="001A1E32" w:rsidRDefault="008020B9" w:rsidP="0074392C">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CB7DDBD"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8020B9" w:rsidRPr="001A1E32" w14:paraId="01A02E4E"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AD0A8CA" w14:textId="77777777" w:rsidR="008020B9" w:rsidRPr="001A1E32" w:rsidRDefault="008020B9" w:rsidP="0074392C">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21E81B76" w14:textId="77777777" w:rsidR="008020B9" w:rsidRPr="00491CBF" w:rsidRDefault="008020B9" w:rsidP="0074392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60723BAE" w14:textId="77777777" w:rsidR="008020B9" w:rsidRPr="00491CBF" w:rsidRDefault="008020B9" w:rsidP="0074392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19687CCC" w14:textId="77777777" w:rsidR="008020B9" w:rsidRPr="00491CBF" w:rsidRDefault="008020B9" w:rsidP="0074392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588857E1" w14:textId="77777777" w:rsidR="008020B9" w:rsidRPr="00491CBF" w:rsidRDefault="008020B9" w:rsidP="0074392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8020B9" w:rsidRPr="001A1E32" w14:paraId="3CB6452C"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91D1876" w14:textId="77777777" w:rsidR="008020B9" w:rsidRPr="001A1E32" w:rsidRDefault="008020B9" w:rsidP="0074392C">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C405490" w14:textId="77777777" w:rsidR="008020B9" w:rsidRPr="00491CBF" w:rsidRDefault="008020B9" w:rsidP="0074392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7AF8FAB1" w14:textId="77777777" w:rsidR="008020B9" w:rsidRPr="00491CBF" w:rsidRDefault="008020B9" w:rsidP="0074392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8020B9" w:rsidRPr="001A1E32" w14:paraId="149253B3"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7887FFA" w14:textId="77777777" w:rsidR="008020B9" w:rsidRPr="001A1E32" w:rsidRDefault="008020B9" w:rsidP="0074392C">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AA26F3E" w14:textId="6674E2A2" w:rsidR="008020B9" w:rsidRPr="00491CBF" w:rsidRDefault="00270553" w:rsidP="0074392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Pr>
                <w:rFonts w:asciiTheme="minorHAnsi" w:eastAsia="Times New Roman" w:hAnsiTheme="minorHAnsi"/>
                <w:color w:val="000000"/>
                <w:sz w:val="16"/>
                <w:szCs w:val="16"/>
              </w:rPr>
              <w:t>60000</w:t>
            </w:r>
          </w:p>
        </w:tc>
      </w:tr>
      <w:tr w:rsidR="008020B9" w:rsidRPr="001A1E32" w14:paraId="58FDB8FB"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CA1BA04" w14:textId="77777777" w:rsidR="008020B9" w:rsidRPr="001A1E32" w:rsidRDefault="008020B9" w:rsidP="0074392C">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36A09EF" w14:textId="77777777" w:rsidR="008020B9" w:rsidRPr="00491CBF" w:rsidRDefault="008020B9" w:rsidP="0074392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460C17E6" w14:textId="77777777" w:rsidR="008020B9" w:rsidRPr="00491CBF" w:rsidRDefault="008020B9" w:rsidP="0074392C">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8020B9" w:rsidRPr="001A1E32" w14:paraId="3F2423A3"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8AE5AA4" w14:textId="77777777" w:rsidR="008020B9" w:rsidRPr="001A1E32" w:rsidRDefault="008020B9" w:rsidP="0074392C">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73D7F6CE" w14:textId="77777777" w:rsidR="008020B9" w:rsidRPr="00491CBF" w:rsidRDefault="008020B9" w:rsidP="0074392C">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68780625" w14:textId="77777777" w:rsidR="008020B9" w:rsidRPr="001A1E32" w:rsidRDefault="008020B9" w:rsidP="008020B9">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8020B9" w:rsidRPr="001A1E32" w14:paraId="10BBF7C7" w14:textId="77777777" w:rsidTr="007439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5F90A2CA" w14:textId="77777777" w:rsidR="008020B9" w:rsidRPr="001A1E32" w:rsidRDefault="008020B9" w:rsidP="0074392C">
            <w:pPr>
              <w:jc w:val="right"/>
              <w:rPr>
                <w:noProof/>
                <w:sz w:val="16"/>
                <w:szCs w:val="16"/>
              </w:rPr>
            </w:pPr>
            <w:r w:rsidRPr="001A1E32">
              <w:rPr>
                <w:noProof/>
                <w:sz w:val="16"/>
                <w:szCs w:val="16"/>
              </w:rPr>
              <w:lastRenderedPageBreak/>
              <w:t>AMAÇ (A</w:t>
            </w:r>
            <w:r>
              <w:rPr>
                <w:noProof/>
                <w:sz w:val="16"/>
                <w:szCs w:val="16"/>
              </w:rPr>
              <w:t>5</w:t>
            </w:r>
            <w:r w:rsidRPr="001A1E32">
              <w:rPr>
                <w:noProof/>
                <w:sz w:val="16"/>
                <w:szCs w:val="16"/>
              </w:rPr>
              <w:t>)</w:t>
            </w:r>
          </w:p>
        </w:tc>
        <w:tc>
          <w:tcPr>
            <w:tcW w:w="6427" w:type="dxa"/>
            <w:gridSpan w:val="9"/>
            <w:tcBorders>
              <w:top w:val="single" w:sz="4" w:space="0" w:color="auto"/>
              <w:left w:val="single" w:sz="4" w:space="0" w:color="auto"/>
              <w:bottom w:val="single" w:sz="4" w:space="0" w:color="auto"/>
              <w:right w:val="single" w:sz="4" w:space="0" w:color="auto"/>
            </w:tcBorders>
            <w:hideMark/>
          </w:tcPr>
          <w:p w14:paraId="4AC2080F" w14:textId="77777777" w:rsidR="008020B9" w:rsidRPr="001A1E32" w:rsidRDefault="008020B9" w:rsidP="0074392C">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8020B9" w:rsidRPr="001A1E32" w14:paraId="6FFD484B"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61D35FB" w14:textId="77777777" w:rsidR="008020B9" w:rsidRPr="001A1E32" w:rsidRDefault="008020B9" w:rsidP="0074392C">
            <w:pPr>
              <w:jc w:val="right"/>
              <w:rPr>
                <w:noProof/>
                <w:sz w:val="16"/>
                <w:szCs w:val="16"/>
              </w:rPr>
            </w:pPr>
            <w:r>
              <w:rPr>
                <w:noProof/>
                <w:sz w:val="16"/>
                <w:szCs w:val="16"/>
              </w:rPr>
              <w:t>HEDEF (H5</w:t>
            </w:r>
            <w:r w:rsidRPr="001A1E32">
              <w:rPr>
                <w:noProof/>
                <w:sz w:val="16"/>
                <w:szCs w:val="16"/>
              </w:rPr>
              <w:t>.1)</w:t>
            </w:r>
          </w:p>
        </w:tc>
        <w:tc>
          <w:tcPr>
            <w:tcW w:w="6427" w:type="dxa"/>
            <w:gridSpan w:val="9"/>
            <w:tcBorders>
              <w:top w:val="single" w:sz="4" w:space="0" w:color="auto"/>
              <w:left w:val="single" w:sz="4" w:space="0" w:color="auto"/>
              <w:bottom w:val="single" w:sz="4" w:space="0" w:color="auto"/>
              <w:right w:val="single" w:sz="4" w:space="0" w:color="auto"/>
            </w:tcBorders>
            <w:hideMark/>
          </w:tcPr>
          <w:p w14:paraId="79ACA9DC" w14:textId="77777777" w:rsidR="008020B9" w:rsidRPr="001A1E32" w:rsidRDefault="008020B9" w:rsidP="0074392C">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w:t>
            </w:r>
            <w:r w:rsidRPr="001A1E32">
              <w:rPr>
                <w:noProof/>
                <w:sz w:val="16"/>
                <w:szCs w:val="16"/>
              </w:rPr>
              <w:t>kulların niteliğini arttıracak uygulama ve çalışmalara yer verilecektir.</w:t>
            </w:r>
          </w:p>
        </w:tc>
      </w:tr>
      <w:tr w:rsidR="008020B9" w:rsidRPr="001A1E32" w14:paraId="349DADA4"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2CB4A53" w14:textId="77777777" w:rsidR="008020B9" w:rsidRPr="001A1E32" w:rsidRDefault="008020B9" w:rsidP="0074392C">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2BEF2D57"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11AB3E9F"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8E0F55"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71EF2B35"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7F598FDA"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29F0AB49"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10E7EA90"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2C1E3E07"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1F3E505C"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8020B9" w:rsidRPr="001A1E32" w14:paraId="150BF23E"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01B4CB7" w14:textId="77777777" w:rsidR="008020B9" w:rsidRPr="00672506" w:rsidRDefault="008020B9" w:rsidP="0074392C">
            <w:pPr>
              <w:jc w:val="both"/>
              <w:rPr>
                <w:b w:val="0"/>
                <w:noProof/>
                <w:sz w:val="16"/>
                <w:szCs w:val="16"/>
              </w:rPr>
            </w:pPr>
            <w:r>
              <w:rPr>
                <w:b w:val="0"/>
                <w:noProof/>
                <w:sz w:val="16"/>
                <w:szCs w:val="16"/>
              </w:rPr>
              <w:t>PG 5</w:t>
            </w:r>
            <w:r w:rsidRPr="0049706F">
              <w:rPr>
                <w:b w:val="0"/>
                <w:noProof/>
                <w:sz w:val="16"/>
                <w:szCs w:val="16"/>
              </w:rPr>
              <w:t>.1.1 Okulda/kurumda iyileştirilmesi gereken fiziki mekân sayısı</w:t>
            </w:r>
          </w:p>
        </w:tc>
        <w:tc>
          <w:tcPr>
            <w:tcW w:w="708" w:type="dxa"/>
            <w:tcBorders>
              <w:top w:val="single" w:sz="4" w:space="0" w:color="auto"/>
              <w:left w:val="single" w:sz="4" w:space="0" w:color="auto"/>
              <w:bottom w:val="single" w:sz="4" w:space="0" w:color="auto"/>
              <w:right w:val="single" w:sz="4" w:space="0" w:color="auto"/>
            </w:tcBorders>
            <w:vAlign w:val="center"/>
          </w:tcPr>
          <w:p w14:paraId="525ABDAE" w14:textId="0FE51936" w:rsidR="008020B9" w:rsidRPr="001A1E32" w:rsidRDefault="00270553"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7E2B94B3" w14:textId="7D0D9945"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68F484B8" w14:textId="67CB22C3"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0794840D" w14:textId="77018BC5"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679AAE34" w14:textId="115C0B37"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3419E5AC" w14:textId="4C54AF05"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22" w:type="dxa"/>
            <w:tcBorders>
              <w:top w:val="single" w:sz="4" w:space="0" w:color="auto"/>
              <w:left w:val="single" w:sz="4" w:space="0" w:color="auto"/>
              <w:bottom w:val="single" w:sz="4" w:space="0" w:color="auto"/>
              <w:right w:val="single" w:sz="4" w:space="0" w:color="auto"/>
            </w:tcBorders>
            <w:vAlign w:val="center"/>
          </w:tcPr>
          <w:p w14:paraId="608CB6B9" w14:textId="4B71158D" w:rsidR="008020B9" w:rsidRPr="001A1E32" w:rsidRDefault="00EA5BB8"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tcPr>
          <w:p w14:paraId="114ABCBD"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7B3756DA" w14:textId="77777777" w:rsidR="008020B9" w:rsidRPr="001A1E32" w:rsidRDefault="008020B9" w:rsidP="0074392C">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8020B9" w:rsidRPr="001A1E32" w14:paraId="137C65D1" w14:textId="77777777" w:rsidTr="0074392C">
        <w:tc>
          <w:tcPr>
            <w:cnfStyle w:val="001000000000" w:firstRow="0" w:lastRow="0" w:firstColumn="1" w:lastColumn="0" w:oddVBand="0" w:evenVBand="0" w:oddHBand="0" w:evenHBand="0" w:firstRowFirstColumn="0" w:firstRowLastColumn="0" w:lastRowFirstColumn="0" w:lastRowLastColumn="0"/>
            <w:tcW w:w="3114" w:type="dxa"/>
          </w:tcPr>
          <w:p w14:paraId="0658F08B" w14:textId="77777777" w:rsidR="008020B9" w:rsidRPr="00672506" w:rsidRDefault="008020B9" w:rsidP="0074392C">
            <w:pPr>
              <w:jc w:val="both"/>
              <w:rPr>
                <w:b w:val="0"/>
                <w:noProof/>
                <w:sz w:val="16"/>
                <w:szCs w:val="16"/>
              </w:rPr>
            </w:pPr>
            <w:r>
              <w:rPr>
                <w:b w:val="0"/>
                <w:noProof/>
                <w:sz w:val="16"/>
                <w:szCs w:val="16"/>
              </w:rPr>
              <w:t>PG 5.1.2</w:t>
            </w:r>
            <w:r w:rsidRPr="0049706F">
              <w:rPr>
                <w:b w:val="0"/>
                <w:noProof/>
                <w:sz w:val="16"/>
                <w:szCs w:val="16"/>
              </w:rPr>
              <w:t xml:space="preserve"> </w:t>
            </w:r>
            <w:r w:rsidRPr="005979D8">
              <w:rPr>
                <w:b w:val="0"/>
                <w:noProof/>
                <w:sz w:val="16"/>
                <w:szCs w:val="16"/>
              </w:rPr>
              <w:t xml:space="preserve">Okulda düzenleme yapılan </w:t>
            </w:r>
            <w:r>
              <w:rPr>
                <w:b w:val="0"/>
                <w:noProof/>
                <w:sz w:val="16"/>
                <w:szCs w:val="16"/>
              </w:rPr>
              <w:t>öğrenci ve öğretmenlerin kullanımına yönelik sosyal alan sayısı (oyun, dinlenme, spor, okuma, yeme-içme alanları)</w:t>
            </w:r>
          </w:p>
        </w:tc>
        <w:tc>
          <w:tcPr>
            <w:tcW w:w="708" w:type="dxa"/>
            <w:tcBorders>
              <w:top w:val="single" w:sz="4" w:space="0" w:color="auto"/>
              <w:left w:val="single" w:sz="4" w:space="0" w:color="auto"/>
              <w:bottom w:val="single" w:sz="4" w:space="0" w:color="auto"/>
              <w:right w:val="single" w:sz="4" w:space="0" w:color="auto"/>
            </w:tcBorders>
            <w:vAlign w:val="center"/>
          </w:tcPr>
          <w:p w14:paraId="1D10CAEE" w14:textId="6304E51C" w:rsidR="008020B9" w:rsidRPr="001A1E32" w:rsidRDefault="00270553"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2845DC69" w14:textId="39675FAD"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w:t>
            </w:r>
          </w:p>
        </w:tc>
        <w:tc>
          <w:tcPr>
            <w:tcW w:w="622" w:type="dxa"/>
            <w:tcBorders>
              <w:top w:val="single" w:sz="4" w:space="0" w:color="auto"/>
              <w:left w:val="single" w:sz="4" w:space="0" w:color="auto"/>
              <w:bottom w:val="single" w:sz="4" w:space="0" w:color="auto"/>
              <w:right w:val="single" w:sz="4" w:space="0" w:color="auto"/>
            </w:tcBorders>
            <w:vAlign w:val="center"/>
          </w:tcPr>
          <w:p w14:paraId="1B257AB8" w14:textId="31544366"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07E19EC4" w14:textId="08AA642B"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w:t>
            </w:r>
          </w:p>
        </w:tc>
        <w:tc>
          <w:tcPr>
            <w:tcW w:w="622" w:type="dxa"/>
            <w:tcBorders>
              <w:top w:val="single" w:sz="4" w:space="0" w:color="auto"/>
              <w:left w:val="single" w:sz="4" w:space="0" w:color="auto"/>
              <w:bottom w:val="single" w:sz="4" w:space="0" w:color="auto"/>
              <w:right w:val="single" w:sz="4" w:space="0" w:color="auto"/>
            </w:tcBorders>
            <w:vAlign w:val="center"/>
          </w:tcPr>
          <w:p w14:paraId="75948856" w14:textId="0BD17D5F"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22" w:type="dxa"/>
            <w:tcBorders>
              <w:top w:val="single" w:sz="4" w:space="0" w:color="auto"/>
              <w:left w:val="single" w:sz="4" w:space="0" w:color="auto"/>
              <w:bottom w:val="single" w:sz="4" w:space="0" w:color="auto"/>
              <w:right w:val="single" w:sz="4" w:space="0" w:color="auto"/>
            </w:tcBorders>
            <w:vAlign w:val="center"/>
          </w:tcPr>
          <w:p w14:paraId="5E3F41DA" w14:textId="7EC35E61"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3BCE36B7" w14:textId="2808AA46" w:rsidR="008020B9" w:rsidRPr="001A1E32" w:rsidRDefault="00EA5BB8"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w:t>
            </w:r>
          </w:p>
        </w:tc>
        <w:tc>
          <w:tcPr>
            <w:tcW w:w="653" w:type="dxa"/>
            <w:tcBorders>
              <w:top w:val="single" w:sz="4" w:space="0" w:color="auto"/>
              <w:left w:val="single" w:sz="4" w:space="0" w:color="auto"/>
              <w:bottom w:val="single" w:sz="4" w:space="0" w:color="auto"/>
              <w:right w:val="single" w:sz="4" w:space="0" w:color="auto"/>
            </w:tcBorders>
            <w:vAlign w:val="center"/>
          </w:tcPr>
          <w:p w14:paraId="7115E13F"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6F6F14C3" w14:textId="77777777" w:rsidR="008020B9" w:rsidRPr="001A1E32" w:rsidRDefault="008020B9" w:rsidP="0074392C">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8020B9" w:rsidRPr="001A1E32" w14:paraId="7D3A8FD8"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65AC8D6" w14:textId="77777777" w:rsidR="008020B9" w:rsidRPr="001A1E32" w:rsidRDefault="008020B9" w:rsidP="0074392C">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03D77F48" w14:textId="77777777" w:rsidR="008020B9" w:rsidRPr="001A1E32" w:rsidRDefault="008020B9" w:rsidP="0074392C">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8020B9" w:rsidRPr="001A1E32" w14:paraId="30968116"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AAD557E" w14:textId="77777777" w:rsidR="008020B9" w:rsidRPr="001A1E32" w:rsidRDefault="008020B9" w:rsidP="0074392C">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6B59EB5" w14:textId="77777777" w:rsidR="008020B9" w:rsidRPr="001A1E32" w:rsidRDefault="008020B9" w:rsidP="0074392C">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8020B9" w:rsidRPr="001A1E32" w14:paraId="4FE696A4"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8E3023C" w14:textId="77777777" w:rsidR="008020B9" w:rsidRPr="001A1E32" w:rsidRDefault="008020B9" w:rsidP="0074392C">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57D97816"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4CE0B7FD"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63FF3023"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8020B9" w:rsidRPr="001A1E32" w14:paraId="2171BC7F"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C2DE8F1" w14:textId="77777777" w:rsidR="008020B9" w:rsidRPr="001A1E32" w:rsidRDefault="008020B9" w:rsidP="0074392C">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684E5DCF" w14:textId="77777777" w:rsidR="008020B9" w:rsidRPr="00D62A76" w:rsidRDefault="008020B9" w:rsidP="0074392C">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w:t>
            </w:r>
            <w:r>
              <w:rPr>
                <w:sz w:val="16"/>
                <w:szCs w:val="20"/>
              </w:rPr>
              <w:t>rle iş birlikleri yapılacaktır.</w:t>
            </w:r>
          </w:p>
        </w:tc>
      </w:tr>
      <w:tr w:rsidR="008020B9" w:rsidRPr="001A1E32" w14:paraId="454CDB27"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3591600" w14:textId="77777777" w:rsidR="008020B9" w:rsidRPr="001A1E32" w:rsidRDefault="008020B9" w:rsidP="0074392C">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2BADCAE1" w14:textId="5A1C6F42" w:rsidR="008020B9" w:rsidRPr="001A1E32" w:rsidRDefault="00270553"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270000</w:t>
            </w:r>
          </w:p>
        </w:tc>
      </w:tr>
      <w:tr w:rsidR="008020B9" w:rsidRPr="001A1E32" w14:paraId="78D8F184" w14:textId="77777777" w:rsidTr="0074392C">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0803099" w14:textId="77777777" w:rsidR="008020B9" w:rsidRPr="001A1E32" w:rsidRDefault="008020B9" w:rsidP="0074392C">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0D537B9"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4EC77B63"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55D5743B" w14:textId="77777777" w:rsidR="008020B9" w:rsidRPr="001A1E32" w:rsidRDefault="008020B9" w:rsidP="0074392C">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8020B9" w:rsidRPr="001A1E32" w14:paraId="5831A6BD" w14:textId="77777777" w:rsidTr="007439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5B65F59" w14:textId="77777777" w:rsidR="008020B9" w:rsidRPr="001A1E32" w:rsidRDefault="008020B9" w:rsidP="0074392C">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30749FB1"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051F1249"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140D2ADA" w14:textId="77777777" w:rsidR="008020B9" w:rsidRPr="001A1E32" w:rsidRDefault="008020B9" w:rsidP="0074392C">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03D68DAF" w14:textId="77777777" w:rsidR="008020B9" w:rsidRPr="001A1E32" w:rsidRDefault="008020B9" w:rsidP="008020B9">
      <w:pPr>
        <w:tabs>
          <w:tab w:val="left" w:pos="857"/>
        </w:tabs>
        <w:spacing w:before="47"/>
        <w:outlineLvl w:val="1"/>
        <w:rPr>
          <w:rFonts w:ascii="Times New Roman" w:hAnsi="Times New Roman" w:cs="Times New Roman"/>
          <w:b/>
          <w:bCs/>
          <w:noProof/>
          <w:color w:val="984806"/>
          <w:sz w:val="24"/>
          <w:szCs w:val="24"/>
        </w:rPr>
      </w:pPr>
    </w:p>
    <w:p w14:paraId="20DE33E2" w14:textId="59063110" w:rsidR="00F650BD" w:rsidRPr="001A1E32" w:rsidRDefault="008020B9" w:rsidP="008020B9">
      <w:pPr>
        <w:tabs>
          <w:tab w:val="left" w:pos="857"/>
        </w:tabs>
        <w:spacing w:before="47"/>
        <w:outlineLvl w:val="1"/>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p>
    <w:p w14:paraId="0779398D" w14:textId="46317BD5" w:rsidR="00F650BD" w:rsidRPr="001A1E32" w:rsidRDefault="00F650BD" w:rsidP="00F650BD">
      <w:pPr>
        <w:rPr>
          <w:rFonts w:ascii="Times New Roman" w:hAnsi="Times New Roman" w:cs="Times New Roman"/>
          <w:b/>
          <w:bCs/>
          <w:noProof/>
          <w:color w:val="984806"/>
          <w:sz w:val="24"/>
          <w:szCs w:val="24"/>
        </w:rPr>
      </w:pPr>
      <w:r w:rsidRPr="001A1E32">
        <w:rPr>
          <w:rFonts w:ascii="Times New Roman" w:hAnsi="Times New Roman" w:cs="Times New Roman"/>
          <w:b/>
          <w:bCs/>
          <w:noProof/>
          <w:color w:val="984806"/>
          <w:sz w:val="24"/>
          <w:szCs w:val="24"/>
          <w:lang w:bidi="ar-SA"/>
        </w:rPr>
        <w:lastRenderedPageBreak/>
        <w:drawing>
          <wp:inline distT="0" distB="0" distL="0" distR="0" wp14:anchorId="18531D35" wp14:editId="47944B07">
            <wp:extent cx="2835349" cy="438593"/>
            <wp:effectExtent l="152400" t="152400" r="155575" b="38100"/>
            <wp:docPr id="9"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bookmarkStart w:id="17" w:name="_bookmark74"/>
      <w:bookmarkEnd w:id="17"/>
    </w:p>
    <w:p w14:paraId="50A17E89" w14:textId="77777777" w:rsidR="00F650BD" w:rsidRPr="001A1E32" w:rsidRDefault="00F650BD" w:rsidP="00F650BD">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5E801CF8" w14:textId="77777777" w:rsidR="00F650BD" w:rsidRPr="001A1E32" w:rsidRDefault="00F650BD" w:rsidP="00F650BD">
      <w:pPr>
        <w:rPr>
          <w:rFonts w:ascii="Times New Roman" w:hAnsi="Times New Roman" w:cs="Times New Roman"/>
          <w:noProof/>
          <w:sz w:val="24"/>
          <w:szCs w:val="24"/>
        </w:rPr>
      </w:pPr>
    </w:p>
    <w:p w14:paraId="73E42FB5" w14:textId="77777777" w:rsidR="00F650BD" w:rsidRPr="001A1E32" w:rsidRDefault="00F650BD" w:rsidP="00F650BD">
      <w:pPr>
        <w:ind w:left="136"/>
        <w:jc w:val="both"/>
        <w:outlineLvl w:val="2"/>
        <w:rPr>
          <w:rFonts w:ascii="Times New Roman" w:hAnsi="Times New Roman" w:cs="Times New Roman"/>
          <w:b/>
          <w:bCs/>
          <w:noProof/>
          <w:color w:val="000000"/>
          <w:sz w:val="20"/>
          <w:szCs w:val="24"/>
        </w:rPr>
      </w:pPr>
      <w:bookmarkStart w:id="18" w:name="_bookmark75"/>
      <w:bookmarkEnd w:id="18"/>
      <w:r w:rsidRPr="001A1E32">
        <w:rPr>
          <w:rFonts w:ascii="Times New Roman" w:hAnsi="Times New Roman" w:cs="Times New Roman"/>
          <w:b/>
          <w:bCs/>
          <w:noProof/>
          <w:color w:val="000000"/>
          <w:sz w:val="20"/>
          <w:szCs w:val="24"/>
        </w:rPr>
        <w:t>Tablo 15 Tahmini Maliyetler (TL)</w:t>
      </w:r>
    </w:p>
    <w:p w14:paraId="140715E3" w14:textId="77777777" w:rsidR="00F650BD" w:rsidRPr="001A1E32" w:rsidRDefault="00F650BD" w:rsidP="00F650BD">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AB1112" w:rsidRPr="008E07C5" w14:paraId="185E37D1"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tcBorders>
              <w:top w:val="none" w:sz="0" w:space="0" w:color="auto"/>
              <w:left w:val="none" w:sz="0" w:space="0" w:color="auto"/>
              <w:bottom w:val="none" w:sz="0" w:space="0" w:color="auto"/>
              <w:right w:val="none" w:sz="0" w:space="0" w:color="auto"/>
            </w:tcBorders>
            <w:shd w:val="clear" w:color="auto" w:fill="943634"/>
            <w:vAlign w:val="center"/>
          </w:tcPr>
          <w:p w14:paraId="30092D10" w14:textId="77777777" w:rsidR="00AB1112" w:rsidRPr="008E07C5" w:rsidRDefault="00AB1112" w:rsidP="003641B1">
            <w:pPr>
              <w:jc w:val="center"/>
              <w:rPr>
                <w:rFonts w:ascii="Times New Roman" w:hAnsi="Times New Roman" w:cs="Times New Roman"/>
                <w:noProof/>
                <w:sz w:val="20"/>
                <w:szCs w:val="20"/>
              </w:rPr>
            </w:pPr>
            <w:r w:rsidRPr="008E07C5">
              <w:rPr>
                <w:rFonts w:ascii="Times New Roman" w:hAnsi="Times New Roman" w:cs="Times New Roman"/>
                <w:noProof/>
                <w:sz w:val="20"/>
                <w:szCs w:val="20"/>
              </w:rPr>
              <w:t>Hedefler</w:t>
            </w:r>
          </w:p>
        </w:tc>
        <w:tc>
          <w:tcPr>
            <w:tcW w:w="1335" w:type="dxa"/>
            <w:tcBorders>
              <w:top w:val="none" w:sz="0" w:space="0" w:color="auto"/>
              <w:left w:val="none" w:sz="0" w:space="0" w:color="auto"/>
              <w:bottom w:val="none" w:sz="0" w:space="0" w:color="auto"/>
              <w:right w:val="none" w:sz="0" w:space="0" w:color="auto"/>
            </w:tcBorders>
            <w:shd w:val="clear" w:color="auto" w:fill="943634"/>
            <w:vAlign w:val="center"/>
          </w:tcPr>
          <w:p w14:paraId="6B128D4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2024</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1C223FF"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2025</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4FEBD3C3"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2026</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2527CFC9"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2027</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035B13B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2028</w:t>
            </w:r>
          </w:p>
        </w:tc>
        <w:tc>
          <w:tcPr>
            <w:tcW w:w="1334" w:type="dxa"/>
            <w:tcBorders>
              <w:top w:val="none" w:sz="0" w:space="0" w:color="auto"/>
              <w:left w:val="none" w:sz="0" w:space="0" w:color="auto"/>
              <w:bottom w:val="none" w:sz="0" w:space="0" w:color="auto"/>
              <w:right w:val="none" w:sz="0" w:space="0" w:color="auto"/>
            </w:tcBorders>
            <w:shd w:val="clear" w:color="auto" w:fill="943634"/>
            <w:vAlign w:val="center"/>
          </w:tcPr>
          <w:p w14:paraId="5810D23C" w14:textId="77777777" w:rsidR="00AB1112" w:rsidRPr="008E07C5" w:rsidRDefault="00AB1112" w:rsidP="003641B1">
            <w:pPr>
              <w:ind w:left="-1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0"/>
                <w:szCs w:val="20"/>
              </w:rPr>
            </w:pPr>
            <w:r w:rsidRPr="008E07C5">
              <w:rPr>
                <w:rFonts w:ascii="Times New Roman" w:hAnsi="Times New Roman" w:cs="Times New Roman"/>
                <w:noProof/>
                <w:sz w:val="20"/>
                <w:szCs w:val="20"/>
              </w:rPr>
              <w:t>Toplam Maliyet</w:t>
            </w:r>
          </w:p>
        </w:tc>
      </w:tr>
      <w:tr w:rsidR="00AB1112" w:rsidRPr="008E07C5" w14:paraId="10202AB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7190159B"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A1</w:t>
            </w:r>
          </w:p>
        </w:tc>
        <w:tc>
          <w:tcPr>
            <w:tcW w:w="1335" w:type="dxa"/>
            <w:tcBorders>
              <w:top w:val="nil"/>
              <w:left w:val="nil"/>
              <w:bottom w:val="single" w:sz="8" w:space="0" w:color="auto"/>
              <w:right w:val="single" w:sz="8" w:space="0" w:color="auto"/>
            </w:tcBorders>
            <w:shd w:val="clear" w:color="000000" w:fill="F2DBDB"/>
            <w:vAlign w:val="center"/>
          </w:tcPr>
          <w:p w14:paraId="3F99BC7E" w14:textId="4812E400"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4</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07E0F7E2" w14:textId="621CAC44"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6</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5C923EDD" w14:textId="66FA9BA1"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8</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182931A" w14:textId="35BF4D4F"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9523F16" w14:textId="002F7DDF"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sz w:val="20"/>
                <w:szCs w:val="20"/>
              </w:rPr>
            </w:pPr>
            <w:r>
              <w:rPr>
                <w:rFonts w:ascii="Times New Roman" w:hAnsi="Times New Roman" w:cs="Times New Roman"/>
                <w:b/>
                <w:bCs/>
                <w:noProof/>
                <w:color w:val="000000"/>
                <w:sz w:val="20"/>
                <w:szCs w:val="20"/>
              </w:rPr>
              <w:t>12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34B0589" w14:textId="30B2B19C"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noProof/>
                <w:color w:val="000000"/>
                <w:sz w:val="20"/>
                <w:szCs w:val="20"/>
              </w:rPr>
              <w:t>4</w:t>
            </w:r>
            <w:r w:rsidR="00AB1112" w:rsidRPr="001C05FB">
              <w:rPr>
                <w:rFonts w:ascii="Times New Roman" w:hAnsi="Times New Roman" w:cs="Times New Roman"/>
                <w:b/>
                <w:bCs/>
                <w:noProof/>
                <w:color w:val="000000"/>
                <w:sz w:val="20"/>
                <w:szCs w:val="20"/>
              </w:rPr>
              <w:t>0000</w:t>
            </w:r>
          </w:p>
        </w:tc>
      </w:tr>
      <w:tr w:rsidR="00AB1112" w:rsidRPr="008E07C5" w14:paraId="41B8982B"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D1489EC"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H1.1</w:t>
            </w:r>
          </w:p>
        </w:tc>
        <w:tc>
          <w:tcPr>
            <w:tcW w:w="1335" w:type="dxa"/>
            <w:tcBorders>
              <w:top w:val="nil"/>
              <w:left w:val="nil"/>
              <w:bottom w:val="single" w:sz="8" w:space="0" w:color="auto"/>
              <w:right w:val="single" w:sz="8" w:space="0" w:color="auto"/>
            </w:tcBorders>
            <w:shd w:val="clear" w:color="auto" w:fill="auto"/>
            <w:vAlign w:val="center"/>
          </w:tcPr>
          <w:p w14:paraId="57FC06D6" w14:textId="7C146453"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A9F335A" w14:textId="69F9206F"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8820E50" w14:textId="7CFE7D55"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8</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06BEE66" w14:textId="7B1B8BC9"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7A5A902" w14:textId="4BDDCCF6"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515F0E" w14:textId="10389A41"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noProof/>
                <w:color w:val="000000"/>
                <w:sz w:val="20"/>
                <w:szCs w:val="20"/>
              </w:rPr>
              <w:t>4</w:t>
            </w:r>
            <w:r w:rsidR="00AB1112" w:rsidRPr="001C05FB">
              <w:rPr>
                <w:rFonts w:ascii="Times New Roman" w:hAnsi="Times New Roman" w:cs="Times New Roman"/>
                <w:noProof/>
                <w:color w:val="000000"/>
                <w:sz w:val="20"/>
                <w:szCs w:val="20"/>
              </w:rPr>
              <w:t>0000</w:t>
            </w:r>
          </w:p>
        </w:tc>
      </w:tr>
      <w:tr w:rsidR="00AB1112" w:rsidRPr="008E07C5" w14:paraId="16C82016"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B27BAA"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A2</w:t>
            </w:r>
          </w:p>
        </w:tc>
        <w:tc>
          <w:tcPr>
            <w:tcW w:w="1335" w:type="dxa"/>
            <w:tcBorders>
              <w:top w:val="nil"/>
              <w:left w:val="nil"/>
              <w:bottom w:val="single" w:sz="8" w:space="0" w:color="auto"/>
              <w:right w:val="single" w:sz="8" w:space="0" w:color="auto"/>
            </w:tcBorders>
            <w:shd w:val="clear" w:color="000000" w:fill="F2DBDB"/>
            <w:vAlign w:val="center"/>
          </w:tcPr>
          <w:p w14:paraId="173F24FE" w14:textId="5166D671"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6C7ADDE4" w14:textId="5C47D0E2"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14</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09F67D1" w14:textId="0FF53558"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16</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E5E9DA9" w14:textId="11541C95"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18</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ED322FA" w14:textId="3231D09D"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20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14F1AEB5" w14:textId="36E8EF72"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8</w:t>
            </w:r>
            <w:r w:rsidR="00AB1112" w:rsidRPr="001C05FB">
              <w:rPr>
                <w:rFonts w:ascii="Times New Roman" w:hAnsi="Times New Roman" w:cs="Times New Roman"/>
                <w:b/>
                <w:bCs/>
                <w:color w:val="000000"/>
                <w:sz w:val="20"/>
                <w:szCs w:val="20"/>
              </w:rPr>
              <w:t>0000</w:t>
            </w:r>
          </w:p>
        </w:tc>
      </w:tr>
      <w:tr w:rsidR="00AB1112" w:rsidRPr="008E07C5" w14:paraId="6AD322DD"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683A6AA"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H2.1</w:t>
            </w:r>
          </w:p>
        </w:tc>
        <w:tc>
          <w:tcPr>
            <w:tcW w:w="1335" w:type="dxa"/>
            <w:tcBorders>
              <w:top w:val="nil"/>
              <w:left w:val="nil"/>
              <w:bottom w:val="single" w:sz="8" w:space="0" w:color="auto"/>
              <w:right w:val="single" w:sz="8" w:space="0" w:color="auto"/>
            </w:tcBorders>
            <w:shd w:val="clear" w:color="auto" w:fill="auto"/>
            <w:vAlign w:val="center"/>
          </w:tcPr>
          <w:p w14:paraId="539D83D9" w14:textId="5FF1100F"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CD80F98" w14:textId="17536B8A"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14</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7DB2C68" w14:textId="6501A50B"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16</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E438B17" w14:textId="40DFDB84"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18</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03BCE1D" w14:textId="0E9616D6"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20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15F29CA" w14:textId="4B8DB762"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8</w:t>
            </w:r>
            <w:r w:rsidR="00AB1112" w:rsidRPr="001C05FB">
              <w:rPr>
                <w:rFonts w:ascii="Times New Roman" w:hAnsi="Times New Roman" w:cs="Times New Roman"/>
                <w:color w:val="000000"/>
                <w:sz w:val="20"/>
                <w:szCs w:val="20"/>
              </w:rPr>
              <w:t>0000</w:t>
            </w:r>
          </w:p>
        </w:tc>
      </w:tr>
      <w:tr w:rsidR="00AB1112" w:rsidRPr="008E07C5" w14:paraId="7BE31679"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0ED7B7C"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A3</w:t>
            </w:r>
          </w:p>
        </w:tc>
        <w:tc>
          <w:tcPr>
            <w:tcW w:w="1335" w:type="dxa"/>
            <w:tcBorders>
              <w:top w:val="nil"/>
              <w:left w:val="nil"/>
              <w:bottom w:val="single" w:sz="8" w:space="0" w:color="auto"/>
              <w:right w:val="single" w:sz="8" w:space="0" w:color="auto"/>
            </w:tcBorders>
            <w:shd w:val="clear" w:color="000000" w:fill="F2DBDB"/>
            <w:vAlign w:val="center"/>
          </w:tcPr>
          <w:p w14:paraId="71A71FFB" w14:textId="6DE06534"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4</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382DB84" w14:textId="275C0482"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6</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E2C3031" w14:textId="37E4E237"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4041AE74" w14:textId="67D0A83E"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2CE6C23" w14:textId="4BC30BFB"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41745F2" w14:textId="0416A8C6"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4</w:t>
            </w:r>
            <w:r w:rsidR="00AB1112" w:rsidRPr="001C05FB">
              <w:rPr>
                <w:rFonts w:ascii="Times New Roman" w:hAnsi="Times New Roman" w:cs="Times New Roman"/>
                <w:b/>
                <w:bCs/>
                <w:color w:val="000000"/>
                <w:sz w:val="20"/>
                <w:szCs w:val="20"/>
              </w:rPr>
              <w:t>0000</w:t>
            </w:r>
          </w:p>
        </w:tc>
      </w:tr>
      <w:tr w:rsidR="00AB1112" w:rsidRPr="008E07C5" w14:paraId="480DAD9E"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1E21DB0"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H3.1</w:t>
            </w:r>
          </w:p>
        </w:tc>
        <w:tc>
          <w:tcPr>
            <w:tcW w:w="1335" w:type="dxa"/>
            <w:tcBorders>
              <w:top w:val="nil"/>
              <w:left w:val="nil"/>
              <w:bottom w:val="single" w:sz="8" w:space="0" w:color="auto"/>
              <w:right w:val="single" w:sz="8" w:space="0" w:color="auto"/>
            </w:tcBorders>
            <w:shd w:val="clear" w:color="auto" w:fill="auto"/>
            <w:vAlign w:val="center"/>
          </w:tcPr>
          <w:p w14:paraId="6A99BAFB" w14:textId="4F785962"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6A72B6B" w14:textId="11B9C438"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639617D" w14:textId="0D174AC0"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8</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25DEC67" w14:textId="26534FAD"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842E5CA" w14:textId="2B0D4D51"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79763CF6" w14:textId="09590A62"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4</w:t>
            </w:r>
            <w:r w:rsidR="00AB1112" w:rsidRPr="001C05FB">
              <w:rPr>
                <w:rFonts w:ascii="Times New Roman" w:hAnsi="Times New Roman" w:cs="Times New Roman"/>
                <w:color w:val="000000"/>
                <w:sz w:val="20"/>
                <w:szCs w:val="20"/>
              </w:rPr>
              <w:t>0000</w:t>
            </w:r>
          </w:p>
        </w:tc>
      </w:tr>
      <w:tr w:rsidR="00AB1112" w:rsidRPr="008E07C5" w14:paraId="561FBF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FCA50CD"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A4</w:t>
            </w:r>
          </w:p>
        </w:tc>
        <w:tc>
          <w:tcPr>
            <w:tcW w:w="1335" w:type="dxa"/>
            <w:tcBorders>
              <w:top w:val="nil"/>
              <w:left w:val="nil"/>
              <w:bottom w:val="single" w:sz="8" w:space="0" w:color="auto"/>
              <w:right w:val="single" w:sz="8" w:space="0" w:color="auto"/>
            </w:tcBorders>
            <w:shd w:val="clear" w:color="000000" w:fill="F2DBDB"/>
            <w:vAlign w:val="center"/>
          </w:tcPr>
          <w:p w14:paraId="1F8AB07A" w14:textId="31A73B37"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8</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6A0F04B" w14:textId="179A3F61"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10</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072F3B07" w14:textId="527755AD"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12</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39F81D7C" w14:textId="4323A932"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14</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E9002BF" w14:textId="3A6DE71A"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noProof/>
                <w:color w:val="000000"/>
                <w:sz w:val="20"/>
                <w:szCs w:val="20"/>
              </w:rPr>
              <w:t>16</w:t>
            </w:r>
            <w:r w:rsidR="00AB1112" w:rsidRPr="001C05FB">
              <w:rPr>
                <w:rFonts w:ascii="Times New Roman" w:hAnsi="Times New Roman" w:cs="Times New Roman"/>
                <w:b/>
                <w:bCs/>
                <w:noProof/>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5C65E62" w14:textId="0D366AFE"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6</w:t>
            </w:r>
            <w:r w:rsidR="00AB1112" w:rsidRPr="001C05FB">
              <w:rPr>
                <w:rFonts w:ascii="Times New Roman" w:hAnsi="Times New Roman" w:cs="Times New Roman"/>
                <w:b/>
                <w:bCs/>
                <w:color w:val="000000"/>
                <w:sz w:val="20"/>
                <w:szCs w:val="20"/>
              </w:rPr>
              <w:t>0000</w:t>
            </w:r>
          </w:p>
        </w:tc>
      </w:tr>
      <w:tr w:rsidR="00AB1112" w:rsidRPr="008E07C5" w14:paraId="678CD671"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AFBB862"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H4.1</w:t>
            </w:r>
          </w:p>
        </w:tc>
        <w:tc>
          <w:tcPr>
            <w:tcW w:w="1335" w:type="dxa"/>
            <w:tcBorders>
              <w:top w:val="nil"/>
              <w:left w:val="nil"/>
              <w:bottom w:val="single" w:sz="8" w:space="0" w:color="auto"/>
              <w:right w:val="single" w:sz="8" w:space="0" w:color="auto"/>
            </w:tcBorders>
            <w:shd w:val="clear" w:color="auto" w:fill="auto"/>
            <w:vAlign w:val="center"/>
          </w:tcPr>
          <w:p w14:paraId="45DD4A4A" w14:textId="07D1BDDB"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8</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5577C5AF" w14:textId="69CCD30E"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EE7AB61" w14:textId="01F94FBD"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48A69C27" w14:textId="190ED7FC"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14</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AC15E02" w14:textId="46E9E062"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16</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27404466" w14:textId="2A7306CC"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6</w:t>
            </w:r>
            <w:r w:rsidR="00AB1112" w:rsidRPr="001C05FB">
              <w:rPr>
                <w:rFonts w:ascii="Times New Roman" w:hAnsi="Times New Roman" w:cs="Times New Roman"/>
                <w:color w:val="000000"/>
                <w:sz w:val="20"/>
                <w:szCs w:val="20"/>
              </w:rPr>
              <w:t>0000</w:t>
            </w:r>
          </w:p>
        </w:tc>
      </w:tr>
      <w:tr w:rsidR="00AB1112" w:rsidRPr="008E07C5" w14:paraId="415EBFC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10BA1A4" w14:textId="77777777" w:rsidR="00AB1112" w:rsidRPr="008E07C5" w:rsidRDefault="00AB1112" w:rsidP="003641B1">
            <w:pP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A5</w:t>
            </w:r>
          </w:p>
        </w:tc>
        <w:tc>
          <w:tcPr>
            <w:tcW w:w="1335" w:type="dxa"/>
            <w:tcBorders>
              <w:top w:val="nil"/>
              <w:left w:val="nil"/>
              <w:bottom w:val="single" w:sz="8" w:space="0" w:color="auto"/>
              <w:right w:val="single" w:sz="8" w:space="0" w:color="auto"/>
            </w:tcBorders>
            <w:shd w:val="clear" w:color="000000" w:fill="F2DBDB"/>
            <w:vAlign w:val="center"/>
          </w:tcPr>
          <w:p w14:paraId="5644DC54" w14:textId="76A3BA08"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30</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574DC" w14:textId="61591218"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42</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420D670" w14:textId="07919BC7"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54</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ACF8192" w14:textId="1241F662"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66</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75AA93AE" w14:textId="214B3CFC"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b/>
                <w:bCs/>
                <w:color w:val="000000"/>
                <w:sz w:val="20"/>
                <w:szCs w:val="20"/>
              </w:rPr>
              <w:t>78</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000000" w:fill="F2DBDB"/>
            <w:vAlign w:val="center"/>
          </w:tcPr>
          <w:p w14:paraId="2BF06BA7" w14:textId="3EE34BFA"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b/>
                <w:bCs/>
                <w:color w:val="000000"/>
                <w:sz w:val="20"/>
                <w:szCs w:val="20"/>
              </w:rPr>
              <w:t>270</w:t>
            </w:r>
            <w:r w:rsidR="00AB1112" w:rsidRPr="001C05FB">
              <w:rPr>
                <w:rFonts w:ascii="Times New Roman" w:hAnsi="Times New Roman" w:cs="Times New Roman"/>
                <w:b/>
                <w:bCs/>
                <w:color w:val="000000"/>
                <w:sz w:val="20"/>
                <w:szCs w:val="20"/>
              </w:rPr>
              <w:t>000</w:t>
            </w:r>
          </w:p>
        </w:tc>
      </w:tr>
      <w:tr w:rsidR="00AB1112" w:rsidRPr="008E07C5" w14:paraId="7842BF47"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AF12F61" w14:textId="77777777" w:rsidR="00AB1112" w:rsidRPr="008E07C5" w:rsidRDefault="00AB1112" w:rsidP="003641B1">
            <w:pPr>
              <w:jc w:val="right"/>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H5.1</w:t>
            </w:r>
          </w:p>
        </w:tc>
        <w:tc>
          <w:tcPr>
            <w:tcW w:w="1335" w:type="dxa"/>
            <w:tcBorders>
              <w:top w:val="nil"/>
              <w:left w:val="nil"/>
              <w:bottom w:val="single" w:sz="8" w:space="0" w:color="auto"/>
              <w:right w:val="single" w:sz="8" w:space="0" w:color="auto"/>
            </w:tcBorders>
            <w:shd w:val="clear" w:color="auto" w:fill="auto"/>
            <w:vAlign w:val="center"/>
          </w:tcPr>
          <w:p w14:paraId="41B38B82" w14:textId="6472FFBC"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30</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FFBCA07" w14:textId="07A1CBC3"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42</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982332E" w14:textId="31CCDA9A"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54</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2F22DE0" w14:textId="063E1F72"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66</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FD6ACC4" w14:textId="5BAAA1CB"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sz w:val="20"/>
                <w:szCs w:val="20"/>
              </w:rPr>
            </w:pPr>
            <w:r>
              <w:rPr>
                <w:rFonts w:ascii="Times New Roman" w:hAnsi="Times New Roman" w:cs="Times New Roman"/>
                <w:color w:val="000000"/>
                <w:sz w:val="20"/>
                <w:szCs w:val="20"/>
              </w:rPr>
              <w:t>78</w:t>
            </w:r>
            <w:r w:rsidR="00AB1112" w:rsidRPr="001C05FB">
              <w:rPr>
                <w:rFonts w:ascii="Times New Roman" w:hAnsi="Times New Roman" w:cs="Times New Roman"/>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9AE8C22" w14:textId="3E44D65E" w:rsidR="00AB1112" w:rsidRPr="001C05FB" w:rsidRDefault="00221766" w:rsidP="003641B1">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sz w:val="20"/>
                <w:szCs w:val="20"/>
              </w:rPr>
            </w:pPr>
            <w:r>
              <w:rPr>
                <w:rFonts w:ascii="Times New Roman" w:hAnsi="Times New Roman" w:cs="Times New Roman"/>
                <w:color w:val="000000"/>
                <w:sz w:val="20"/>
                <w:szCs w:val="20"/>
              </w:rPr>
              <w:t>270</w:t>
            </w:r>
            <w:r w:rsidR="00AB1112" w:rsidRPr="001C05FB">
              <w:rPr>
                <w:rFonts w:ascii="Times New Roman" w:hAnsi="Times New Roman" w:cs="Times New Roman"/>
                <w:color w:val="000000"/>
                <w:sz w:val="20"/>
                <w:szCs w:val="20"/>
              </w:rPr>
              <w:t>000</w:t>
            </w:r>
          </w:p>
        </w:tc>
      </w:tr>
      <w:tr w:rsidR="00AB1112" w:rsidRPr="008E07C5" w14:paraId="16EEE7A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3B0F936" w14:textId="77777777" w:rsidR="00AB1112" w:rsidRPr="008E07C5" w:rsidRDefault="00AB1112" w:rsidP="003641B1">
            <w:pPr>
              <w:jc w:val="center"/>
              <w:rPr>
                <w:rFonts w:ascii="Times New Roman" w:eastAsia="Times New Roman" w:hAnsi="Times New Roman" w:cs="Times New Roman"/>
                <w:noProof/>
                <w:color w:val="000000"/>
                <w:sz w:val="20"/>
                <w:szCs w:val="20"/>
              </w:rPr>
            </w:pPr>
            <w:r w:rsidRPr="008E07C5">
              <w:rPr>
                <w:rFonts w:ascii="Times New Roman" w:eastAsia="Times New Roman" w:hAnsi="Times New Roman" w:cs="Times New Roman"/>
                <w:noProof/>
                <w:color w:val="000000"/>
                <w:sz w:val="20"/>
                <w:szCs w:val="20"/>
              </w:rPr>
              <w:t>TOPLAM</w:t>
            </w:r>
          </w:p>
        </w:tc>
        <w:tc>
          <w:tcPr>
            <w:tcW w:w="1335" w:type="dxa"/>
            <w:tcBorders>
              <w:top w:val="nil"/>
              <w:left w:val="nil"/>
              <w:bottom w:val="single" w:sz="8" w:space="0" w:color="auto"/>
              <w:right w:val="single" w:sz="8" w:space="0" w:color="auto"/>
            </w:tcBorders>
            <w:shd w:val="clear" w:color="auto" w:fill="auto"/>
            <w:vAlign w:val="center"/>
          </w:tcPr>
          <w:p w14:paraId="27554E2E" w14:textId="1702B59A"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58</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0EA51215" w14:textId="3B5A00B3"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78</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6DB35B29" w14:textId="7D034888"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98</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14BD2231" w14:textId="503875F0"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118</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6D573AA" w14:textId="653FC347"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noProof/>
                <w:color w:val="000000"/>
                <w:sz w:val="20"/>
                <w:szCs w:val="20"/>
              </w:rPr>
            </w:pPr>
            <w:r>
              <w:rPr>
                <w:rFonts w:ascii="Times New Roman" w:hAnsi="Times New Roman" w:cs="Times New Roman"/>
                <w:b/>
                <w:bCs/>
                <w:color w:val="000000"/>
                <w:sz w:val="20"/>
                <w:szCs w:val="20"/>
              </w:rPr>
              <w:t>138</w:t>
            </w:r>
            <w:r w:rsidR="00AB1112" w:rsidRPr="001C05FB">
              <w:rPr>
                <w:rFonts w:ascii="Times New Roman" w:hAnsi="Times New Roman" w:cs="Times New Roman"/>
                <w:b/>
                <w:bCs/>
                <w:color w:val="000000"/>
                <w:sz w:val="20"/>
                <w:szCs w:val="20"/>
              </w:rPr>
              <w:t>000</w:t>
            </w:r>
          </w:p>
        </w:tc>
        <w:tc>
          <w:tcPr>
            <w:tcW w:w="1334" w:type="dxa"/>
            <w:tcBorders>
              <w:top w:val="nil"/>
              <w:left w:val="nil"/>
              <w:bottom w:val="single" w:sz="8" w:space="0" w:color="auto"/>
              <w:right w:val="single" w:sz="8" w:space="0" w:color="auto"/>
            </w:tcBorders>
            <w:shd w:val="clear" w:color="auto" w:fill="auto"/>
            <w:vAlign w:val="center"/>
          </w:tcPr>
          <w:p w14:paraId="35C30DA3" w14:textId="6B9A2060" w:rsidR="00AB1112" w:rsidRPr="001C05FB" w:rsidRDefault="00221766" w:rsidP="003641B1">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color w:val="000000"/>
                <w:sz w:val="20"/>
                <w:szCs w:val="20"/>
              </w:rPr>
            </w:pPr>
            <w:r>
              <w:rPr>
                <w:rFonts w:ascii="Times New Roman" w:hAnsi="Times New Roman" w:cs="Times New Roman"/>
                <w:b/>
                <w:bCs/>
                <w:color w:val="000000"/>
                <w:sz w:val="20"/>
                <w:szCs w:val="20"/>
              </w:rPr>
              <w:t>490</w:t>
            </w:r>
            <w:r w:rsidR="00AB1112" w:rsidRPr="001C05FB">
              <w:rPr>
                <w:rFonts w:ascii="Times New Roman" w:hAnsi="Times New Roman" w:cs="Times New Roman"/>
                <w:b/>
                <w:bCs/>
                <w:color w:val="000000"/>
                <w:sz w:val="20"/>
                <w:szCs w:val="20"/>
              </w:rPr>
              <w:t>000</w:t>
            </w:r>
          </w:p>
        </w:tc>
      </w:tr>
    </w:tbl>
    <w:p w14:paraId="07924707" w14:textId="77777777" w:rsidR="00F650BD" w:rsidRPr="0007479A" w:rsidRDefault="00F650BD" w:rsidP="009C21F4">
      <w:pPr>
        <w:pStyle w:val="GvdeMetni"/>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52400" t="152400" r="155575" b="3810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p w14:paraId="6F3DE9EE" w14:textId="4DB2B201" w:rsidR="009C21F4" w:rsidRPr="0007479A" w:rsidRDefault="00221766" w:rsidP="009C21F4">
      <w:pPr>
        <w:spacing w:before="101"/>
        <w:ind w:firstLine="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Okulumuzun </w:t>
      </w:r>
      <w:r w:rsidR="009C21F4" w:rsidRPr="0007479A">
        <w:rPr>
          <w:rFonts w:ascii="Times New Roman" w:hAnsi="Times New Roman" w:cs="Times New Roman"/>
          <w:noProof/>
          <w:color w:val="000000" w:themeColor="text1"/>
          <w:sz w:val="24"/>
          <w:szCs w:val="24"/>
        </w:rPr>
        <w:t xml:space="preserve">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Balk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Balk3"/>
        <w:ind w:left="0"/>
        <w:jc w:val="both"/>
        <w:rPr>
          <w:rFonts w:ascii="Times New Roman" w:hAnsi="Times New Roman" w:cs="Times New Roman"/>
          <w:noProof/>
          <w:color w:val="000000" w:themeColor="text1"/>
        </w:rPr>
      </w:pPr>
    </w:p>
    <w:p w14:paraId="40EE5848" w14:textId="77777777" w:rsidR="009C21F4"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drawing>
          <wp:inline distT="0" distB="0" distL="0" distR="0" wp14:anchorId="76D71E50" wp14:editId="35B2DA33">
            <wp:extent cx="5295900" cy="2854960"/>
            <wp:effectExtent l="0" t="38100" r="0" b="7874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bookmarkStart w:id="21" w:name="_bookmark83"/>
      <w:bookmarkStart w:id="22" w:name="_bookmark91"/>
      <w:bookmarkEnd w:id="21"/>
      <w:bookmarkEnd w:id="22"/>
    </w:p>
    <w:p w14:paraId="1CFD26A9" w14:textId="77777777" w:rsidR="00447E7B" w:rsidRDefault="00447E7B">
      <w:pPr>
        <w:rPr>
          <w:rFonts w:ascii="Times New Roman" w:hAnsi="Times New Roman" w:cs="Times New Roman"/>
          <w:b/>
          <w:bCs/>
          <w:noProof/>
          <w:color w:val="002060"/>
          <w:sz w:val="24"/>
          <w:szCs w:val="24"/>
        </w:rPr>
      </w:pPr>
      <w:r>
        <w:rPr>
          <w:rFonts w:ascii="Times New Roman" w:hAnsi="Times New Roman" w:cs="Times New Roman"/>
          <w:noProof/>
          <w:color w:val="002060"/>
        </w:rPr>
        <w:br w:type="page"/>
      </w:r>
    </w:p>
    <w:p w14:paraId="12BD8D63" w14:textId="312CC137" w:rsidR="009C21F4" w:rsidRPr="00B67A59" w:rsidRDefault="009C21F4" w:rsidP="009C21F4">
      <w:pPr>
        <w:pStyle w:val="Balk3"/>
        <w:jc w:val="both"/>
        <w:rPr>
          <w:rFonts w:ascii="Times New Roman" w:hAnsi="Times New Roman" w:cs="Times New Roman"/>
          <w:noProof/>
          <w:color w:val="002060"/>
        </w:rPr>
      </w:pPr>
      <w:r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Balk3"/>
        <w:jc w:val="both"/>
        <w:rPr>
          <w:rFonts w:ascii="Times New Roman" w:hAnsi="Times New Roman" w:cs="Times New Roman"/>
          <w:noProof/>
          <w:color w:val="002060"/>
        </w:rPr>
      </w:pPr>
    </w:p>
    <w:p w14:paraId="677DA268" w14:textId="77777777" w:rsidR="009C21F4" w:rsidRPr="0007479A" w:rsidRDefault="009C21F4" w:rsidP="009C21F4">
      <w:pPr>
        <w:pStyle w:val="Balk3"/>
        <w:jc w:val="both"/>
        <w:rPr>
          <w:rFonts w:ascii="Times New Roman" w:hAnsi="Times New Roman" w:cs="Times New Roman"/>
          <w:noProof/>
          <w:color w:val="002060"/>
        </w:rPr>
      </w:pPr>
    </w:p>
    <w:p w14:paraId="59CC680A"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9C21F4"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60E338CE" w:rsidR="009C21F4" w:rsidRPr="0007479A" w:rsidRDefault="0022176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TUNCAY TÜRK</w:t>
            </w:r>
          </w:p>
        </w:tc>
        <w:tc>
          <w:tcPr>
            <w:tcW w:w="3260" w:type="dxa"/>
          </w:tcPr>
          <w:p w14:paraId="2626928C"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Müdürü</w:t>
            </w:r>
          </w:p>
        </w:tc>
        <w:tc>
          <w:tcPr>
            <w:tcW w:w="2428" w:type="dxa"/>
          </w:tcPr>
          <w:p w14:paraId="30D0CB3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0807297B" w:rsidR="009C21F4" w:rsidRPr="0007479A" w:rsidRDefault="00221766"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ARİF SAYI</w:t>
            </w:r>
          </w:p>
        </w:tc>
        <w:tc>
          <w:tcPr>
            <w:tcW w:w="3260" w:type="dxa"/>
          </w:tcPr>
          <w:p w14:paraId="40F967E5" w14:textId="7F5E07E6" w:rsidR="009C21F4" w:rsidRPr="0007479A" w:rsidRDefault="00221766"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rPr>
              <w:t>Müdür Yardımcısı</w:t>
            </w:r>
          </w:p>
        </w:tc>
        <w:tc>
          <w:tcPr>
            <w:tcW w:w="2428" w:type="dxa"/>
          </w:tcPr>
          <w:p w14:paraId="3B13A10C"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15CF03B7" w:rsidR="009C21F4" w:rsidRPr="0007479A" w:rsidRDefault="0022176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SEZAYİ ASLAN</w:t>
            </w:r>
          </w:p>
        </w:tc>
        <w:tc>
          <w:tcPr>
            <w:tcW w:w="3260" w:type="dxa"/>
          </w:tcPr>
          <w:p w14:paraId="100AAE7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04D425A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41CE4784" w:rsidR="009C21F4" w:rsidRPr="0007479A" w:rsidRDefault="00221766"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MEHMET ALİ TÜRK</w:t>
            </w:r>
          </w:p>
        </w:tc>
        <w:tc>
          <w:tcPr>
            <w:tcW w:w="3260" w:type="dxa"/>
          </w:tcPr>
          <w:p w14:paraId="7F51C077"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428" w:type="dxa"/>
          </w:tcPr>
          <w:p w14:paraId="7E518804"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9C21F4" w:rsidRPr="0007479A" w:rsidRDefault="009C21F4" w:rsidP="003641B1">
            <w:pPr>
              <w:pStyle w:val="Balk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219A6A19" w:rsidR="009C21F4" w:rsidRPr="0007479A" w:rsidRDefault="0022176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NİHAT BEKTAŞ</w:t>
            </w:r>
          </w:p>
        </w:tc>
        <w:tc>
          <w:tcPr>
            <w:tcW w:w="3260" w:type="dxa"/>
          </w:tcPr>
          <w:p w14:paraId="2D3ECA29"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Okul Aile Birliği Başkanı</w:t>
            </w:r>
          </w:p>
        </w:tc>
        <w:tc>
          <w:tcPr>
            <w:tcW w:w="2428" w:type="dxa"/>
          </w:tcPr>
          <w:p w14:paraId="5CDE58B7"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Balk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Balk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Balk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Balk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9C21F4"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3BE4FE13" w:rsidR="009C21F4" w:rsidRPr="0007479A" w:rsidRDefault="0022176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AYŞE İDİKUT</w:t>
            </w:r>
          </w:p>
        </w:tc>
        <w:tc>
          <w:tcPr>
            <w:tcW w:w="3260" w:type="dxa"/>
          </w:tcPr>
          <w:p w14:paraId="09BFBB98"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Müdür Yardımcısı</w:t>
            </w:r>
          </w:p>
        </w:tc>
        <w:tc>
          <w:tcPr>
            <w:tcW w:w="2146" w:type="dxa"/>
          </w:tcPr>
          <w:p w14:paraId="1B8C7097"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9C21F4"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5AF3F332" w:rsidR="009C21F4" w:rsidRPr="0007479A" w:rsidRDefault="00221766"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KEMAL AYDEMİR</w:t>
            </w:r>
          </w:p>
        </w:tc>
        <w:tc>
          <w:tcPr>
            <w:tcW w:w="3260" w:type="dxa"/>
          </w:tcPr>
          <w:p w14:paraId="3D8D7CD6"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7FAFC13"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5BC5AC44" w:rsidR="009C21F4" w:rsidRPr="0007479A" w:rsidRDefault="00221766"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DUYGU BOZGEYİK</w:t>
            </w:r>
          </w:p>
        </w:tc>
        <w:tc>
          <w:tcPr>
            <w:tcW w:w="3260" w:type="dxa"/>
          </w:tcPr>
          <w:p w14:paraId="2D379023"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47A14EA1"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9C21F4"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496E8425" w:rsidR="009C21F4" w:rsidRPr="0007479A" w:rsidRDefault="00221766" w:rsidP="003641B1">
            <w:pPr>
              <w:pStyle w:val="Balk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FERHAT ALVAR</w:t>
            </w:r>
          </w:p>
        </w:tc>
        <w:tc>
          <w:tcPr>
            <w:tcW w:w="3260" w:type="dxa"/>
          </w:tcPr>
          <w:p w14:paraId="3F88B71B" w14:textId="77777777" w:rsidR="009C21F4" w:rsidRPr="0007479A" w:rsidRDefault="009C21F4" w:rsidP="003641B1">
            <w:pPr>
              <w:pStyle w:val="Balk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Öğretmen</w:t>
            </w:r>
          </w:p>
        </w:tc>
        <w:tc>
          <w:tcPr>
            <w:tcW w:w="2146" w:type="dxa"/>
          </w:tcPr>
          <w:p w14:paraId="7AE55A93" w14:textId="77777777" w:rsidR="009C21F4" w:rsidRPr="0007479A" w:rsidRDefault="009C21F4" w:rsidP="003641B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9C21F4"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9C21F4" w:rsidRPr="0007479A" w:rsidRDefault="009C21F4" w:rsidP="003641B1">
            <w:pPr>
              <w:pStyle w:val="Balk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15A360B9" w:rsidR="009C21F4" w:rsidRPr="0007479A" w:rsidRDefault="00D41D2E" w:rsidP="003641B1">
            <w:pPr>
              <w:pStyle w:val="Balk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rFonts w:ascii="Times New Roman" w:hAnsi="Times New Roman" w:cs="Times New Roman"/>
                <w:b w:val="0"/>
                <w:noProof/>
                <w:color w:val="000000" w:themeColor="text1"/>
                <w:sz w:val="20"/>
              </w:rPr>
              <w:t>EMİNE HANCİ</w:t>
            </w:r>
            <w:bookmarkStart w:id="23" w:name="_GoBack"/>
            <w:bookmarkEnd w:id="23"/>
          </w:p>
        </w:tc>
        <w:tc>
          <w:tcPr>
            <w:tcW w:w="3260" w:type="dxa"/>
          </w:tcPr>
          <w:p w14:paraId="0C9D453A" w14:textId="77777777" w:rsidR="009C21F4" w:rsidRPr="0007479A" w:rsidRDefault="009C21F4" w:rsidP="003641B1">
            <w:pPr>
              <w:pStyle w:val="Balk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rPr>
              <w:t>Veli</w:t>
            </w:r>
          </w:p>
        </w:tc>
        <w:tc>
          <w:tcPr>
            <w:tcW w:w="2146" w:type="dxa"/>
          </w:tcPr>
          <w:p w14:paraId="08757B78" w14:textId="77777777" w:rsidR="009C21F4" w:rsidRPr="0007479A" w:rsidRDefault="009C21F4" w:rsidP="003641B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Balk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GvdeMetni"/>
        <w:spacing w:before="1"/>
        <w:rPr>
          <w:rFonts w:ascii="Times New Roman" w:hAnsi="Times New Roman" w:cs="Times New Roman"/>
          <w:b/>
          <w:noProof/>
        </w:rPr>
      </w:pPr>
    </w:p>
    <w:sectPr w:rsidR="009C21F4" w:rsidRPr="0007479A" w:rsidSect="00944ACC">
      <w:footerReference w:type="default" r:id="rId118"/>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BİLGE KAĞAN BULUT" w:date="2024-02-09T13:02:00Z" w:initials="BKB">
    <w:p w14:paraId="2485E2F7" w14:textId="116D1050" w:rsidR="0074392C" w:rsidRDefault="0074392C">
      <w:pPr>
        <w:pStyle w:val="AklamaMetni"/>
      </w:pPr>
      <w:r>
        <w:rPr>
          <w:rStyle w:val="AklamaBavurusu"/>
        </w:rPr>
        <w:annotationRef/>
      </w:r>
      <w:r>
        <w:t>Bu bölümdeki Tablo 5, 6, 7, 8, 9 ve 10, kuruma özgü bilgiler işlenerek kullanılabilir, satır veya sütun eklenebilir.</w:t>
      </w:r>
    </w:p>
    <w:p w14:paraId="0EA5523D" w14:textId="4EB5C7CA" w:rsidR="0074392C" w:rsidRDefault="0074392C">
      <w:pPr>
        <w:pStyle w:val="AklamaMetni"/>
      </w:pPr>
      <w:r>
        <w:t>Bu bölüme yeni tablo eklenmesi durumunda diğer bölümlerde de ekleme yapılmalı, tüm belgede yer alan tablo numaraları düzenlenmelidir.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D9929E" w15:done="0"/>
  <w15:commentEx w15:paraId="1C738055" w15:done="0"/>
  <w15:commentEx w15:paraId="390CAEEB" w15:done="0"/>
  <w15:commentEx w15:paraId="43A9F3D9" w15:done="0"/>
  <w15:commentEx w15:paraId="4324DBA2" w15:done="0"/>
  <w15:commentEx w15:paraId="3ED11D82" w15:done="0"/>
  <w15:commentEx w15:paraId="2FD47C6D" w15:done="0"/>
  <w15:commentEx w15:paraId="27BA13AC" w15:done="0"/>
  <w15:commentEx w15:paraId="2236030E" w15:done="0"/>
  <w15:commentEx w15:paraId="5205DD2A" w15:done="0"/>
  <w15:commentEx w15:paraId="2853BF15" w15:done="0"/>
  <w15:commentEx w15:paraId="0DA98A25" w15:done="0"/>
  <w15:commentEx w15:paraId="4F55D4D5" w15:done="0"/>
  <w15:commentEx w15:paraId="4A8CD0BA" w15:done="0"/>
  <w15:commentEx w15:paraId="42B599B1" w15:done="0"/>
  <w15:commentEx w15:paraId="4E5AB426" w15:done="0"/>
  <w15:commentEx w15:paraId="3042B598" w15:done="0"/>
  <w15:commentEx w15:paraId="00DA4ABD" w15:done="0"/>
  <w15:commentEx w15:paraId="5222C358" w15:done="0"/>
  <w15:commentEx w15:paraId="59F8AAAE" w15:done="0"/>
  <w15:commentEx w15:paraId="329FE1A4" w15:done="0"/>
  <w15:commentEx w15:paraId="143B7979" w15:done="0"/>
  <w15:commentEx w15:paraId="64D91707" w15:done="0"/>
  <w15:commentEx w15:paraId="7DDCE363" w15:done="0"/>
  <w15:commentEx w15:paraId="0EA5523D" w15:done="0"/>
  <w15:commentEx w15:paraId="3E41C2F0" w15:done="0"/>
  <w15:commentEx w15:paraId="2081950C" w15:done="0"/>
  <w15:commentEx w15:paraId="559A25C3" w15:done="0"/>
  <w15:commentEx w15:paraId="69ECB2A9" w15:done="0"/>
  <w15:commentEx w15:paraId="6DECAD74" w15:done="0"/>
  <w15:commentEx w15:paraId="4E78610C" w15:done="0"/>
  <w15:commentEx w15:paraId="4D665D13" w15:done="0"/>
  <w15:commentEx w15:paraId="73AB39A4" w15:done="0"/>
  <w15:commentEx w15:paraId="1E947F8E" w15:done="0"/>
  <w15:commentEx w15:paraId="3E78E5AE" w15:done="0"/>
  <w15:commentEx w15:paraId="58835824" w15:done="0"/>
  <w15:commentEx w15:paraId="6D6BD081" w15:done="0"/>
  <w15:commentEx w15:paraId="09B3366F" w15:done="0"/>
  <w15:commentEx w15:paraId="16A31273" w15:done="0"/>
  <w15:commentEx w15:paraId="5686D106" w15:done="0"/>
  <w15:commentEx w15:paraId="614CA5D8" w15:done="0"/>
  <w15:commentEx w15:paraId="089CD578" w15:done="0"/>
  <w15:commentEx w15:paraId="5F501265" w15:done="0"/>
  <w15:commentEx w15:paraId="468751A5" w15:done="0"/>
  <w15:commentEx w15:paraId="7AB7A16E" w15:done="0"/>
  <w15:commentEx w15:paraId="6A452B43" w15:done="0"/>
  <w15:commentEx w15:paraId="0B263DBB" w15:done="0"/>
  <w15:commentEx w15:paraId="6B2F1975" w15:done="0"/>
  <w15:commentEx w15:paraId="2E1BC642" w15:done="0"/>
  <w15:commentEx w15:paraId="37473349" w15:done="0"/>
  <w15:commentEx w15:paraId="4B97479B" w15:done="0"/>
  <w15:commentEx w15:paraId="10C2DFCD" w15:done="0"/>
  <w15:commentEx w15:paraId="171CB73E" w15:done="0"/>
  <w15:commentEx w15:paraId="45CCB666" w15:done="0"/>
  <w15:commentEx w15:paraId="65BC60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6B3E93" w14:textId="77777777" w:rsidR="00072FEA" w:rsidRDefault="00072FEA" w:rsidP="000C4EB0">
      <w:r>
        <w:separator/>
      </w:r>
    </w:p>
  </w:endnote>
  <w:endnote w:type="continuationSeparator" w:id="0">
    <w:p w14:paraId="5B50332A" w14:textId="77777777" w:rsidR="00072FEA" w:rsidRDefault="00072FEA"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2DA95" w14:textId="77777777" w:rsidR="0074392C" w:rsidRDefault="0074392C">
    <w:pPr>
      <w:pStyle w:val="Altbilgi"/>
      <w:jc w:val="center"/>
      <w:rPr>
        <w:caps/>
        <w:color w:val="4F81BD" w:themeColor="accent1"/>
      </w:rPr>
    </w:pPr>
  </w:p>
  <w:p w14:paraId="7D3834A8" w14:textId="77777777" w:rsidR="0074392C" w:rsidRDefault="0074392C">
    <w:pPr>
      <w:pStyle w:val="Altbilgi"/>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E9CA" w14:textId="77777777" w:rsidR="0074392C" w:rsidRPr="00944ACC" w:rsidRDefault="0074392C">
    <w:pPr>
      <w:pStyle w:val="Altbilgi"/>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D41D2E">
      <w:rPr>
        <w:b/>
        <w:caps/>
        <w:noProof/>
        <w:color w:val="000000" w:themeColor="text1"/>
      </w:rPr>
      <w:t>22</w:t>
    </w:r>
    <w:r w:rsidRPr="00944ACC">
      <w:rPr>
        <w:b/>
        <w:caps/>
        <w:color w:val="000000" w:themeColor="text1"/>
      </w:rPr>
      <w:fldChar w:fldCharType="end"/>
    </w:r>
    <w:r>
      <w:rPr>
        <w:b/>
        <w:caps/>
        <w:color w:val="000000" w:themeColor="text1"/>
      </w:rPr>
      <w:t>-</w:t>
    </w:r>
  </w:p>
  <w:p w14:paraId="1A5BC653" w14:textId="77777777" w:rsidR="0074392C" w:rsidRDefault="0074392C">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B48CB" w14:textId="77777777" w:rsidR="00072FEA" w:rsidRDefault="00072FEA" w:rsidP="000C4EB0">
      <w:r>
        <w:separator/>
      </w:r>
    </w:p>
  </w:footnote>
  <w:footnote w:type="continuationSeparator" w:id="0">
    <w:p w14:paraId="1647C72A" w14:textId="77777777" w:rsidR="00072FEA" w:rsidRDefault="00072FEA"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D6217" w14:textId="77777777" w:rsidR="0074392C" w:rsidRDefault="0074392C">
    <w:pPr>
      <w:pStyle w:val="stbilgi"/>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74392C" w:rsidRDefault="0074392C"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74392C" w:rsidRDefault="0074392C" w:rsidP="000C4EB0"/>
                </w:txbxContent>
              </v:textbox>
            </v:shape>
          </w:pict>
        </mc:Fallback>
      </mc:AlternateContent>
    </w:r>
  </w:p>
  <w:p w14:paraId="1B58D82F" w14:textId="77777777" w:rsidR="0074392C" w:rsidRDefault="0074392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LGE KAĞAN BULUT">
    <w15:presenceInfo w15:providerId="None" w15:userId="BİLGE KAĞAN BULU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45"/>
    <w:rsid w:val="00000EFE"/>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2FE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31F2"/>
    <w:rsid w:val="000E4E12"/>
    <w:rsid w:val="000E7945"/>
    <w:rsid w:val="000F15A9"/>
    <w:rsid w:val="000F255B"/>
    <w:rsid w:val="001012EA"/>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B1CC4"/>
    <w:rsid w:val="001B24D0"/>
    <w:rsid w:val="001B290A"/>
    <w:rsid w:val="001B41ED"/>
    <w:rsid w:val="001B6EBF"/>
    <w:rsid w:val="001C0237"/>
    <w:rsid w:val="001C443A"/>
    <w:rsid w:val="001C5978"/>
    <w:rsid w:val="001C7E5B"/>
    <w:rsid w:val="001D0D9E"/>
    <w:rsid w:val="001D1036"/>
    <w:rsid w:val="001D1122"/>
    <w:rsid w:val="001D23EC"/>
    <w:rsid w:val="001D4D3C"/>
    <w:rsid w:val="001D5B3F"/>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766"/>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0553"/>
    <w:rsid w:val="00273F78"/>
    <w:rsid w:val="00276177"/>
    <w:rsid w:val="00276CDC"/>
    <w:rsid w:val="00276D1D"/>
    <w:rsid w:val="00277C61"/>
    <w:rsid w:val="00277E80"/>
    <w:rsid w:val="00280CB8"/>
    <w:rsid w:val="00282448"/>
    <w:rsid w:val="002846D2"/>
    <w:rsid w:val="00284AF8"/>
    <w:rsid w:val="0028509F"/>
    <w:rsid w:val="00286547"/>
    <w:rsid w:val="002870DD"/>
    <w:rsid w:val="002972E6"/>
    <w:rsid w:val="002A0FAC"/>
    <w:rsid w:val="002A11E7"/>
    <w:rsid w:val="002A58D9"/>
    <w:rsid w:val="002A5A40"/>
    <w:rsid w:val="002A6D33"/>
    <w:rsid w:val="002A7057"/>
    <w:rsid w:val="002A7770"/>
    <w:rsid w:val="002B35BB"/>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6F90"/>
    <w:rsid w:val="00317B97"/>
    <w:rsid w:val="003217EC"/>
    <w:rsid w:val="00324C20"/>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3241"/>
    <w:rsid w:val="003641B1"/>
    <w:rsid w:val="00364891"/>
    <w:rsid w:val="00365396"/>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701C"/>
    <w:rsid w:val="005101C3"/>
    <w:rsid w:val="00513676"/>
    <w:rsid w:val="00513AE0"/>
    <w:rsid w:val="0051463C"/>
    <w:rsid w:val="0051514C"/>
    <w:rsid w:val="005151D6"/>
    <w:rsid w:val="00515A5F"/>
    <w:rsid w:val="0052116F"/>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1853"/>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40FA"/>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392C"/>
    <w:rsid w:val="00745E32"/>
    <w:rsid w:val="00750405"/>
    <w:rsid w:val="007527B1"/>
    <w:rsid w:val="0075309F"/>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7179"/>
    <w:rsid w:val="0079129F"/>
    <w:rsid w:val="00794B63"/>
    <w:rsid w:val="00796B0F"/>
    <w:rsid w:val="007A1955"/>
    <w:rsid w:val="007A75FF"/>
    <w:rsid w:val="007B2AF3"/>
    <w:rsid w:val="007B663B"/>
    <w:rsid w:val="007C5282"/>
    <w:rsid w:val="007C7EAD"/>
    <w:rsid w:val="007D13A9"/>
    <w:rsid w:val="007D1DB0"/>
    <w:rsid w:val="007D2A3F"/>
    <w:rsid w:val="007D4C61"/>
    <w:rsid w:val="007D54DC"/>
    <w:rsid w:val="007D7F78"/>
    <w:rsid w:val="007E359D"/>
    <w:rsid w:val="007E3930"/>
    <w:rsid w:val="007E6498"/>
    <w:rsid w:val="007E6942"/>
    <w:rsid w:val="007F270F"/>
    <w:rsid w:val="008020B9"/>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5C39"/>
    <w:rsid w:val="00846D98"/>
    <w:rsid w:val="00857E78"/>
    <w:rsid w:val="00860F4E"/>
    <w:rsid w:val="00864004"/>
    <w:rsid w:val="00871275"/>
    <w:rsid w:val="00871FF4"/>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4EC3"/>
    <w:rsid w:val="00957FC6"/>
    <w:rsid w:val="00961BA6"/>
    <w:rsid w:val="0096283C"/>
    <w:rsid w:val="00962910"/>
    <w:rsid w:val="00963920"/>
    <w:rsid w:val="0096412D"/>
    <w:rsid w:val="00967EC6"/>
    <w:rsid w:val="00987351"/>
    <w:rsid w:val="00994EED"/>
    <w:rsid w:val="009A20B8"/>
    <w:rsid w:val="009A528D"/>
    <w:rsid w:val="009A692D"/>
    <w:rsid w:val="009B0FFF"/>
    <w:rsid w:val="009B56D9"/>
    <w:rsid w:val="009C21F4"/>
    <w:rsid w:val="009C2999"/>
    <w:rsid w:val="009C2C17"/>
    <w:rsid w:val="009C59C1"/>
    <w:rsid w:val="009D1DA9"/>
    <w:rsid w:val="009E0002"/>
    <w:rsid w:val="009E19E2"/>
    <w:rsid w:val="009F0E80"/>
    <w:rsid w:val="009F1C23"/>
    <w:rsid w:val="009F3F10"/>
    <w:rsid w:val="009F67B9"/>
    <w:rsid w:val="009F72A1"/>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4C44"/>
    <w:rsid w:val="00AE535B"/>
    <w:rsid w:val="00AF0BC8"/>
    <w:rsid w:val="00AF1C55"/>
    <w:rsid w:val="00AF39C3"/>
    <w:rsid w:val="00B03B76"/>
    <w:rsid w:val="00B053CC"/>
    <w:rsid w:val="00B0644B"/>
    <w:rsid w:val="00B12D76"/>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7EE3"/>
    <w:rsid w:val="00C233C1"/>
    <w:rsid w:val="00C23705"/>
    <w:rsid w:val="00C30B6B"/>
    <w:rsid w:val="00C33C97"/>
    <w:rsid w:val="00C359B8"/>
    <w:rsid w:val="00C36B66"/>
    <w:rsid w:val="00C403E3"/>
    <w:rsid w:val="00C41AED"/>
    <w:rsid w:val="00C42349"/>
    <w:rsid w:val="00C44135"/>
    <w:rsid w:val="00C44267"/>
    <w:rsid w:val="00C46FCA"/>
    <w:rsid w:val="00C4788C"/>
    <w:rsid w:val="00C50227"/>
    <w:rsid w:val="00C535A6"/>
    <w:rsid w:val="00C604CE"/>
    <w:rsid w:val="00C61FB9"/>
    <w:rsid w:val="00C73E4F"/>
    <w:rsid w:val="00C7652C"/>
    <w:rsid w:val="00C800AD"/>
    <w:rsid w:val="00C802AE"/>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600C"/>
    <w:rsid w:val="00D07F45"/>
    <w:rsid w:val="00D10124"/>
    <w:rsid w:val="00D133A5"/>
    <w:rsid w:val="00D13F45"/>
    <w:rsid w:val="00D1686A"/>
    <w:rsid w:val="00D2400A"/>
    <w:rsid w:val="00D2593D"/>
    <w:rsid w:val="00D34A67"/>
    <w:rsid w:val="00D376D7"/>
    <w:rsid w:val="00D41D2E"/>
    <w:rsid w:val="00D43D74"/>
    <w:rsid w:val="00D45752"/>
    <w:rsid w:val="00D518D7"/>
    <w:rsid w:val="00D54241"/>
    <w:rsid w:val="00D54627"/>
    <w:rsid w:val="00D566FA"/>
    <w:rsid w:val="00D56BB0"/>
    <w:rsid w:val="00D57CA6"/>
    <w:rsid w:val="00D60C2A"/>
    <w:rsid w:val="00D63609"/>
    <w:rsid w:val="00D637EE"/>
    <w:rsid w:val="00D656FD"/>
    <w:rsid w:val="00D73985"/>
    <w:rsid w:val="00D918E0"/>
    <w:rsid w:val="00D91EBB"/>
    <w:rsid w:val="00D94749"/>
    <w:rsid w:val="00DA2DF6"/>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618"/>
    <w:rsid w:val="00E86CAB"/>
    <w:rsid w:val="00E945E3"/>
    <w:rsid w:val="00E97BBA"/>
    <w:rsid w:val="00EA0A10"/>
    <w:rsid w:val="00EA2F7F"/>
    <w:rsid w:val="00EA2FC3"/>
    <w:rsid w:val="00EA314E"/>
    <w:rsid w:val="00EA4528"/>
    <w:rsid w:val="00EA5BB8"/>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5E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E594E"/>
    <w:rPr>
      <w:rFonts w:ascii="Calibri" w:eastAsia="Calibri" w:hAnsi="Calibri" w:cs="Calibri"/>
      <w:lang w:val="tr-TR" w:eastAsia="tr-TR" w:bidi="tr-TR"/>
    </w:rPr>
  </w:style>
  <w:style w:type="paragraph" w:styleId="Balk1">
    <w:name w:val="heading 1"/>
    <w:basedOn w:val="Normal"/>
    <w:link w:val="Balk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Balk2">
    <w:name w:val="heading 2"/>
    <w:basedOn w:val="Normal"/>
    <w:link w:val="Balk2Char"/>
    <w:uiPriority w:val="1"/>
    <w:qFormat/>
    <w:rsid w:val="003E594E"/>
    <w:pPr>
      <w:spacing w:before="47"/>
      <w:ind w:left="856" w:hanging="720"/>
      <w:outlineLvl w:val="1"/>
    </w:pPr>
    <w:rPr>
      <w:b/>
      <w:bCs/>
      <w:sz w:val="26"/>
      <w:szCs w:val="26"/>
    </w:rPr>
  </w:style>
  <w:style w:type="paragraph" w:styleId="Balk3">
    <w:name w:val="heading 3"/>
    <w:basedOn w:val="Normal"/>
    <w:link w:val="Balk3Char"/>
    <w:uiPriority w:val="1"/>
    <w:qFormat/>
    <w:rsid w:val="003E594E"/>
    <w:pPr>
      <w:ind w:left="136"/>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0486D"/>
    <w:rPr>
      <w:rFonts w:ascii="Cambria" w:eastAsia="Cambria" w:hAnsi="Cambria" w:cs="Cambria"/>
      <w:b/>
      <w:bCs/>
      <w:sz w:val="28"/>
      <w:szCs w:val="28"/>
      <w:lang w:val="tr-TR" w:eastAsia="tr-TR" w:bidi="tr-TR"/>
    </w:rPr>
  </w:style>
  <w:style w:type="character" w:customStyle="1" w:styleId="Balk2Char">
    <w:name w:val="Başlık 2 Char"/>
    <w:basedOn w:val="VarsaylanParagrafYazTipi"/>
    <w:link w:val="Balk2"/>
    <w:uiPriority w:val="1"/>
    <w:rsid w:val="0070486D"/>
    <w:rPr>
      <w:rFonts w:ascii="Calibri" w:eastAsia="Calibri" w:hAnsi="Calibri" w:cs="Calibri"/>
      <w:b/>
      <w:bCs/>
      <w:sz w:val="26"/>
      <w:szCs w:val="26"/>
      <w:lang w:val="tr-TR" w:eastAsia="tr-TR" w:bidi="tr-TR"/>
    </w:rPr>
  </w:style>
  <w:style w:type="character" w:customStyle="1" w:styleId="Balk3Char">
    <w:name w:val="Başlık 3 Char"/>
    <w:basedOn w:val="VarsaylanParagrafYazTipi"/>
    <w:link w:val="Balk3"/>
    <w:uiPriority w:val="1"/>
    <w:rsid w:val="0070486D"/>
    <w:rPr>
      <w:rFonts w:ascii="Calibri" w:eastAsia="Calibri" w:hAnsi="Calibri" w:cs="Calibri"/>
      <w:b/>
      <w:bCs/>
      <w:sz w:val="24"/>
      <w:szCs w:val="24"/>
      <w:lang w:val="tr-TR" w:eastAsia="tr-TR" w:bidi="tr-TR"/>
    </w:rPr>
  </w:style>
  <w:style w:type="table" w:customStyle="1" w:styleId="TableNormal">
    <w:name w:val="Table Normal"/>
    <w:uiPriority w:val="2"/>
    <w:semiHidden/>
    <w:unhideWhenUsed/>
    <w:qFormat/>
    <w:rsid w:val="003E594E"/>
    <w:tblPr>
      <w:tblInd w:w="0" w:type="dxa"/>
      <w:tblCellMar>
        <w:top w:w="0" w:type="dxa"/>
        <w:left w:w="0" w:type="dxa"/>
        <w:bottom w:w="0" w:type="dxa"/>
        <w:right w:w="0" w:type="dxa"/>
      </w:tblCellMar>
    </w:tblPr>
  </w:style>
  <w:style w:type="paragraph" w:styleId="T1">
    <w:name w:val="toc 1"/>
    <w:basedOn w:val="Normal"/>
    <w:uiPriority w:val="1"/>
    <w:qFormat/>
    <w:rsid w:val="003E594E"/>
    <w:pPr>
      <w:spacing w:before="101"/>
      <w:ind w:left="419" w:hanging="283"/>
    </w:pPr>
    <w:rPr>
      <w:b/>
      <w:bCs/>
      <w:sz w:val="24"/>
      <w:szCs w:val="24"/>
    </w:rPr>
  </w:style>
  <w:style w:type="paragraph" w:styleId="T2">
    <w:name w:val="toc 2"/>
    <w:basedOn w:val="Normal"/>
    <w:uiPriority w:val="1"/>
    <w:qFormat/>
    <w:rsid w:val="003E594E"/>
    <w:pPr>
      <w:spacing w:before="101"/>
      <w:ind w:left="702" w:hanging="283"/>
    </w:pPr>
    <w:rPr>
      <w:sz w:val="24"/>
      <w:szCs w:val="24"/>
    </w:rPr>
  </w:style>
  <w:style w:type="paragraph" w:styleId="GvdeMetni">
    <w:name w:val="Body Text"/>
    <w:basedOn w:val="Normal"/>
    <w:link w:val="GvdeMetniChar"/>
    <w:uiPriority w:val="1"/>
    <w:qFormat/>
    <w:rsid w:val="003E594E"/>
    <w:rPr>
      <w:sz w:val="24"/>
      <w:szCs w:val="24"/>
    </w:rPr>
  </w:style>
  <w:style w:type="character" w:customStyle="1" w:styleId="GvdeMetniChar">
    <w:name w:val="Gövde Metni Char"/>
    <w:basedOn w:val="VarsaylanParagrafYazTipi"/>
    <w:link w:val="GvdeMetni"/>
    <w:uiPriority w:val="1"/>
    <w:rsid w:val="0070486D"/>
    <w:rPr>
      <w:rFonts w:ascii="Calibri" w:eastAsia="Calibri" w:hAnsi="Calibri" w:cs="Calibri"/>
      <w:sz w:val="24"/>
      <w:szCs w:val="24"/>
      <w:lang w:val="tr-TR" w:eastAsia="tr-TR" w:bidi="tr-TR"/>
    </w:rPr>
  </w:style>
  <w:style w:type="paragraph" w:styleId="ListeParagraf">
    <w:name w:val="List Paragraph"/>
    <w:aliases w:val="içindekiler vb,List Paragraph"/>
    <w:basedOn w:val="Normal"/>
    <w:link w:val="ListeParagrafChar"/>
    <w:uiPriority w:val="34"/>
    <w:qFormat/>
    <w:rsid w:val="003E594E"/>
    <w:pPr>
      <w:spacing w:before="120"/>
      <w:ind w:left="794" w:hanging="300"/>
    </w:pPr>
  </w:style>
  <w:style w:type="character" w:customStyle="1" w:styleId="ListeParagrafChar">
    <w:name w:val="Liste Paragraf Char"/>
    <w:aliases w:val="içindekiler vb Char,List Paragraph Char"/>
    <w:link w:val="ListeParagraf"/>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onMetni">
    <w:name w:val="Balloon Text"/>
    <w:basedOn w:val="Normal"/>
    <w:link w:val="BalonMetniChar"/>
    <w:uiPriority w:val="99"/>
    <w:semiHidden/>
    <w:unhideWhenUsed/>
    <w:rsid w:val="002D6D19"/>
    <w:rPr>
      <w:rFonts w:ascii="Tahoma" w:hAnsi="Tahoma" w:cs="Tahoma"/>
      <w:sz w:val="16"/>
      <w:szCs w:val="16"/>
    </w:rPr>
  </w:style>
  <w:style w:type="character" w:customStyle="1" w:styleId="BalonMetniChar">
    <w:name w:val="Balon Metni Char"/>
    <w:basedOn w:val="VarsaylanParagrafYazTipi"/>
    <w:link w:val="BalonMetni"/>
    <w:uiPriority w:val="99"/>
    <w:semiHidden/>
    <w:rsid w:val="002D6D19"/>
    <w:rPr>
      <w:rFonts w:ascii="Tahoma" w:eastAsia="Calibri" w:hAnsi="Tahoma" w:cs="Tahoma"/>
      <w:sz w:val="16"/>
      <w:szCs w:val="16"/>
      <w:lang w:val="tr-TR" w:eastAsia="tr-TR" w:bidi="tr-TR"/>
    </w:rPr>
  </w:style>
  <w:style w:type="paragraph" w:styleId="stbilgi">
    <w:name w:val="header"/>
    <w:basedOn w:val="Normal"/>
    <w:link w:val="stbilgi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stbilgiChar">
    <w:name w:val="Üstbilgi Char"/>
    <w:basedOn w:val="VarsaylanParagrafYazTipi"/>
    <w:link w:val="stbilgi"/>
    <w:uiPriority w:val="99"/>
    <w:rsid w:val="000C4EB0"/>
    <w:rPr>
      <w:sz w:val="20"/>
      <w:szCs w:val="20"/>
      <w:lang w:val="tr-TR"/>
    </w:rPr>
  </w:style>
  <w:style w:type="paragraph" w:styleId="Altbilgi">
    <w:name w:val="footer"/>
    <w:basedOn w:val="Normal"/>
    <w:link w:val="Altbilgi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AltbilgiChar">
    <w:name w:val="Altbilgi Char"/>
    <w:basedOn w:val="VarsaylanParagrafYazTipi"/>
    <w:link w:val="Altbilgi"/>
    <w:uiPriority w:val="99"/>
    <w:rsid w:val="000C4EB0"/>
    <w:rPr>
      <w:rFonts w:eastAsiaTheme="minorEastAsia"/>
      <w:sz w:val="20"/>
      <w:szCs w:val="20"/>
      <w:lang w:val="tr-TR"/>
    </w:rPr>
  </w:style>
  <w:style w:type="paragraph" w:styleId="AralkYok">
    <w:name w:val="No Spacing"/>
    <w:basedOn w:val="Normal"/>
    <w:link w:val="AralkYok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AralkYokChar">
    <w:name w:val="Aralık Yok Char"/>
    <w:basedOn w:val="VarsaylanParagrafYazTipi"/>
    <w:link w:val="AralkYok"/>
    <w:uiPriority w:val="1"/>
    <w:rsid w:val="00DE3F21"/>
    <w:rPr>
      <w:rFonts w:eastAsiaTheme="minorEastAsia"/>
      <w:sz w:val="20"/>
      <w:szCs w:val="20"/>
      <w:lang w:val="tr-TR"/>
    </w:rPr>
  </w:style>
  <w:style w:type="table" w:customStyle="1" w:styleId="AkKlavuz-Vurgu11">
    <w:name w:val="Açık Kılavuz - Vurgu 11"/>
    <w:basedOn w:val="NormalTablo"/>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NormalTablo"/>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NormalTablo"/>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NormalTablo"/>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oKlavuzu">
    <w:name w:val="Table Grid"/>
    <w:basedOn w:val="NormalTablo"/>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NormalTablo"/>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NormalTablo"/>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NormalTablo"/>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klamaMetni">
    <w:name w:val="annotation text"/>
    <w:basedOn w:val="Normal"/>
    <w:link w:val="AklamaMetniChar"/>
    <w:uiPriority w:val="99"/>
    <w:unhideWhenUsed/>
    <w:rsid w:val="001C5978"/>
    <w:rPr>
      <w:sz w:val="20"/>
      <w:szCs w:val="20"/>
    </w:rPr>
  </w:style>
  <w:style w:type="character" w:customStyle="1" w:styleId="AklamaMetniChar">
    <w:name w:val="Açıklama Metni Char"/>
    <w:basedOn w:val="VarsaylanParagrafYazTipi"/>
    <w:link w:val="AklamaMetni"/>
    <w:uiPriority w:val="99"/>
    <w:rsid w:val="001C5978"/>
    <w:rPr>
      <w:rFonts w:ascii="Calibri" w:eastAsia="Calibri" w:hAnsi="Calibri" w:cs="Calibri"/>
      <w:sz w:val="20"/>
      <w:szCs w:val="20"/>
      <w:lang w:val="tr-TR" w:eastAsia="tr-TR" w:bidi="tr-TR"/>
    </w:rPr>
  </w:style>
  <w:style w:type="character" w:customStyle="1" w:styleId="AklamaKonusuChar">
    <w:name w:val="Açıklama Konusu Char"/>
    <w:basedOn w:val="AklamaMetniChar"/>
    <w:link w:val="AklamaKonusu"/>
    <w:uiPriority w:val="99"/>
    <w:semiHidden/>
    <w:rsid w:val="001C5978"/>
    <w:rPr>
      <w:rFonts w:ascii="Calibri" w:eastAsia="Calibri" w:hAnsi="Calibri" w:cs="Calibri"/>
      <w:b/>
      <w:bCs/>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1C5978"/>
    <w:rPr>
      <w:b/>
      <w:bCs/>
    </w:rPr>
  </w:style>
  <w:style w:type="character" w:styleId="AklamaBavurusu">
    <w:name w:val="annotation reference"/>
    <w:basedOn w:val="VarsaylanParagrafYazTipi"/>
    <w:uiPriority w:val="99"/>
    <w:semiHidden/>
    <w:unhideWhenUsed/>
    <w:rsid w:val="002076C3"/>
    <w:rPr>
      <w:sz w:val="16"/>
      <w:szCs w:val="16"/>
    </w:rPr>
  </w:style>
  <w:style w:type="table" w:customStyle="1" w:styleId="GridTable5DarkAccent3">
    <w:name w:val="Grid Table 5 Dark Accent 3"/>
    <w:basedOn w:val="NormalTablo"/>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4Accent2">
    <w:name w:val="Grid Table 4 Accent 2"/>
    <w:basedOn w:val="NormalTablo"/>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NormalTablo"/>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Dzeltme">
    <w:name w:val="Revision"/>
    <w:hidden/>
    <w:uiPriority w:val="99"/>
    <w:semiHidden/>
    <w:rsid w:val="00A35C96"/>
    <w:pPr>
      <w:widowControl/>
      <w:autoSpaceDE/>
      <w:autoSpaceDN/>
    </w:pPr>
    <w:rPr>
      <w:rFonts w:ascii="Calibri" w:eastAsia="Calibri" w:hAnsi="Calibri" w:cs="Calibri"/>
      <w:lang w:val="tr-TR" w:eastAsia="tr-TR" w:bidi="tr-TR"/>
    </w:rPr>
  </w:style>
  <w:style w:type="paragraph" w:styleId="DipnotMetni">
    <w:name w:val="footnote text"/>
    <w:basedOn w:val="Normal"/>
    <w:link w:val="DipnotMetniChar"/>
    <w:uiPriority w:val="99"/>
    <w:semiHidden/>
    <w:unhideWhenUsed/>
    <w:rsid w:val="0015675D"/>
    <w:rPr>
      <w:sz w:val="20"/>
      <w:szCs w:val="20"/>
    </w:rPr>
  </w:style>
  <w:style w:type="character" w:customStyle="1" w:styleId="DipnotMetniChar">
    <w:name w:val="Dipnot Metni Char"/>
    <w:basedOn w:val="VarsaylanParagrafYazTipi"/>
    <w:link w:val="DipnotMetni"/>
    <w:uiPriority w:val="99"/>
    <w:semiHidden/>
    <w:rsid w:val="0015675D"/>
    <w:rPr>
      <w:rFonts w:ascii="Calibri" w:eastAsia="Calibri" w:hAnsi="Calibri" w:cs="Calibri"/>
      <w:sz w:val="20"/>
      <w:szCs w:val="20"/>
      <w:lang w:val="tr-TR" w:eastAsia="tr-TR" w:bidi="tr-TR"/>
    </w:rPr>
  </w:style>
  <w:style w:type="character" w:styleId="DipnotBavurusu">
    <w:name w:val="footnote reference"/>
    <w:basedOn w:val="VarsaylanParagrafYazTipi"/>
    <w:uiPriority w:val="99"/>
    <w:semiHidden/>
    <w:unhideWhenUsed/>
    <w:rsid w:val="0015675D"/>
    <w:rPr>
      <w:vertAlign w:val="superscript"/>
    </w:rPr>
  </w:style>
  <w:style w:type="table" w:customStyle="1" w:styleId="KlavuzuTablo4-Vurgu23">
    <w:name w:val="Kılavuzu Tablo 4 - Vurgu 23"/>
    <w:basedOn w:val="NormalTablo"/>
    <w:next w:val="GridTable4Accent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NormalTablo"/>
    <w:next w:val="GridTable4Accent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3.xml"/><Relationship Id="rId117" Type="http://schemas.microsoft.com/office/2007/relationships/diagramDrawing" Target="diagrams/drawing19.xml"/><Relationship Id="rId21" Type="http://schemas.openxmlformats.org/officeDocument/2006/relationships/diagramLayout" Target="diagrams/layout2.xml"/><Relationship Id="rId42" Type="http://schemas.openxmlformats.org/officeDocument/2006/relationships/diagramLayout" Target="diagrams/layout6.xml"/><Relationship Id="rId47" Type="http://schemas.openxmlformats.org/officeDocument/2006/relationships/diagramLayout" Target="diagrams/layout7.xml"/><Relationship Id="rId63" Type="http://schemas.openxmlformats.org/officeDocument/2006/relationships/chart" Target="charts/chart3.xml"/><Relationship Id="rId68" Type="http://schemas.openxmlformats.org/officeDocument/2006/relationships/diagramLayout" Target="diagrams/layout10.xml"/><Relationship Id="rId84" Type="http://schemas.openxmlformats.org/officeDocument/2006/relationships/diagramLayout" Target="diagrams/layout13.xml"/><Relationship Id="rId89" Type="http://schemas.openxmlformats.org/officeDocument/2006/relationships/diagramLayout" Target="diagrams/layout14.xml"/><Relationship Id="rId112" Type="http://schemas.microsoft.com/office/2007/relationships/diagramDrawing" Target="diagrams/drawing18.xml"/><Relationship Id="rId16" Type="http://schemas.openxmlformats.org/officeDocument/2006/relationships/diagramLayout" Target="diagrams/layout1.xml"/><Relationship Id="rId107" Type="http://schemas.microsoft.com/office/2007/relationships/diagramDrawing" Target="diagrams/drawing17.xml"/><Relationship Id="rId11" Type="http://schemas.openxmlformats.org/officeDocument/2006/relationships/image" Target="media/image3.jpeg"/><Relationship Id="rId32" Type="http://schemas.openxmlformats.org/officeDocument/2006/relationships/diagramQuickStyle" Target="diagrams/quickStyle4.xml"/><Relationship Id="rId37" Type="http://schemas.openxmlformats.org/officeDocument/2006/relationships/diagramLayout" Target="diagrams/layout5.xml"/><Relationship Id="rId53" Type="http://schemas.openxmlformats.org/officeDocument/2006/relationships/diagramQuickStyle" Target="diagrams/quickStyle8.xml"/><Relationship Id="rId58" Type="http://schemas.openxmlformats.org/officeDocument/2006/relationships/diagramQuickStyle" Target="diagrams/quickStyle9.xml"/><Relationship Id="rId74" Type="http://schemas.openxmlformats.org/officeDocument/2006/relationships/diagramLayout" Target="diagrams/layout11.xml"/><Relationship Id="rId79" Type="http://schemas.openxmlformats.org/officeDocument/2006/relationships/diagramLayout" Target="diagrams/layout12.xml"/><Relationship Id="rId102" Type="http://schemas.microsoft.com/office/2007/relationships/diagramDrawing" Target="diagrams/drawing16.xml"/><Relationship Id="rId5" Type="http://schemas.openxmlformats.org/officeDocument/2006/relationships/settings" Target="settings.xml"/><Relationship Id="rId90" Type="http://schemas.openxmlformats.org/officeDocument/2006/relationships/diagramQuickStyle" Target="diagrams/quickStyle14.xml"/><Relationship Id="rId95" Type="http://schemas.openxmlformats.org/officeDocument/2006/relationships/diagramQuickStyle" Target="diagrams/quickStyle15.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64" Type="http://schemas.openxmlformats.org/officeDocument/2006/relationships/chart" Target="charts/chart4.xml"/><Relationship Id="rId69" Type="http://schemas.openxmlformats.org/officeDocument/2006/relationships/diagramQuickStyle" Target="diagrams/quickStyle10.xml"/><Relationship Id="rId113" Type="http://schemas.openxmlformats.org/officeDocument/2006/relationships/diagramData" Target="diagrams/data19.xml"/><Relationship Id="rId118" Type="http://schemas.openxmlformats.org/officeDocument/2006/relationships/footer" Target="footer2.xml"/><Relationship Id="rId80" Type="http://schemas.openxmlformats.org/officeDocument/2006/relationships/diagramQuickStyle" Target="diagrams/quickStyle12.xml"/><Relationship Id="rId85" Type="http://schemas.openxmlformats.org/officeDocument/2006/relationships/diagramQuickStyle" Target="diagrams/quickStyle13.xml"/><Relationship Id="rId12" Type="http://schemas.openxmlformats.org/officeDocument/2006/relationships/header" Target="header1.xml"/><Relationship Id="rId17" Type="http://schemas.openxmlformats.org/officeDocument/2006/relationships/diagramQuickStyle" Target="diagrams/quickStyle1.xml"/><Relationship Id="rId33" Type="http://schemas.openxmlformats.org/officeDocument/2006/relationships/diagramColors" Target="diagrams/colors4.xml"/><Relationship Id="rId38" Type="http://schemas.openxmlformats.org/officeDocument/2006/relationships/diagramQuickStyle" Target="diagrams/quickStyle5.xml"/><Relationship Id="rId59" Type="http://schemas.openxmlformats.org/officeDocument/2006/relationships/diagramColors" Target="diagrams/colors9.xml"/><Relationship Id="rId103" Type="http://schemas.openxmlformats.org/officeDocument/2006/relationships/diagramData" Target="diagrams/data17.xml"/><Relationship Id="rId108" Type="http://schemas.openxmlformats.org/officeDocument/2006/relationships/diagramData" Target="diagrams/data18.xml"/><Relationship Id="rId54" Type="http://schemas.openxmlformats.org/officeDocument/2006/relationships/diagramColors" Target="diagrams/colors8.xml"/><Relationship Id="rId70" Type="http://schemas.openxmlformats.org/officeDocument/2006/relationships/diagramColors" Target="diagrams/colors10.xml"/><Relationship Id="rId75" Type="http://schemas.openxmlformats.org/officeDocument/2006/relationships/diagramQuickStyle" Target="diagrams/quickStyle11.xml"/><Relationship Id="rId91" Type="http://schemas.openxmlformats.org/officeDocument/2006/relationships/diagramColors" Target="diagrams/colors14.xml"/><Relationship Id="rId96" Type="http://schemas.openxmlformats.org/officeDocument/2006/relationships/diagramColors" Target="diagrams/colors1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diagramColors" Target="diagrams/colors2.xml"/><Relationship Id="rId28" Type="http://schemas.openxmlformats.org/officeDocument/2006/relationships/diagramColors" Target="diagrams/colors3.xml"/><Relationship Id="rId49" Type="http://schemas.openxmlformats.org/officeDocument/2006/relationships/diagramColors" Target="diagrams/colors7.xml"/><Relationship Id="rId114" Type="http://schemas.openxmlformats.org/officeDocument/2006/relationships/diagramLayout" Target="diagrams/layout19.xml"/><Relationship Id="rId119" Type="http://schemas.openxmlformats.org/officeDocument/2006/relationships/fontTable" Target="fontTable.xml"/><Relationship Id="rId44" Type="http://schemas.openxmlformats.org/officeDocument/2006/relationships/diagramColors" Target="diagrams/colors6.xml"/><Relationship Id="rId60" Type="http://schemas.microsoft.com/office/2007/relationships/diagramDrawing" Target="diagrams/drawing9.xml"/><Relationship Id="rId65" Type="http://schemas.openxmlformats.org/officeDocument/2006/relationships/chart" Target="charts/chart5.xml"/><Relationship Id="rId81" Type="http://schemas.openxmlformats.org/officeDocument/2006/relationships/diagramColors" Target="diagrams/colors12.xml"/><Relationship Id="rId86" Type="http://schemas.openxmlformats.org/officeDocument/2006/relationships/diagramColors" Target="diagrams/colors13.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diagramColors" Target="diagrams/colors1.xml"/><Relationship Id="rId39" Type="http://schemas.openxmlformats.org/officeDocument/2006/relationships/diagramColors" Target="diagrams/colors5.xml"/><Relationship Id="rId109" Type="http://schemas.openxmlformats.org/officeDocument/2006/relationships/diagramLayout" Target="diagrams/layout18.xml"/><Relationship Id="rId34" Type="http://schemas.microsoft.com/office/2007/relationships/diagramDrawing" Target="diagrams/drawing4.xml"/><Relationship Id="rId50" Type="http://schemas.microsoft.com/office/2007/relationships/diagramDrawing" Target="diagrams/drawing7.xml"/><Relationship Id="rId55" Type="http://schemas.microsoft.com/office/2007/relationships/diagramDrawing" Target="diagrams/drawing8.xml"/><Relationship Id="rId76" Type="http://schemas.openxmlformats.org/officeDocument/2006/relationships/diagramColors" Target="diagrams/colors11.xml"/><Relationship Id="rId97" Type="http://schemas.microsoft.com/office/2007/relationships/diagramDrawing" Target="diagrams/drawing15.xml"/><Relationship Id="rId104" Type="http://schemas.openxmlformats.org/officeDocument/2006/relationships/diagramLayout" Target="diagrams/layout17.xml"/><Relationship Id="rId120" Type="http://schemas.openxmlformats.org/officeDocument/2006/relationships/theme" Target="theme/theme1.xml"/><Relationship Id="rId7" Type="http://schemas.openxmlformats.org/officeDocument/2006/relationships/footnotes" Target="footnotes.xml"/><Relationship Id="rId71" Type="http://schemas.microsoft.com/office/2007/relationships/diagramDrawing" Target="diagrams/drawing10.xml"/><Relationship Id="rId92" Type="http://schemas.microsoft.com/office/2007/relationships/diagramDrawing" Target="diagrams/drawing14.xml"/><Relationship Id="rId2" Type="http://schemas.openxmlformats.org/officeDocument/2006/relationships/numbering" Target="numbering.xml"/><Relationship Id="rId29" Type="http://schemas.microsoft.com/office/2007/relationships/diagramDrawing" Target="diagrams/drawing3.xml"/><Relationship Id="rId24" Type="http://schemas.microsoft.com/office/2007/relationships/diagramDrawing" Target="diagrams/drawing2.xml"/><Relationship Id="rId40" Type="http://schemas.microsoft.com/office/2007/relationships/diagramDrawing" Target="diagrams/drawing5.xml"/><Relationship Id="rId45" Type="http://schemas.microsoft.com/office/2007/relationships/diagramDrawing" Target="diagrams/drawing6.xml"/><Relationship Id="rId66" Type="http://schemas.openxmlformats.org/officeDocument/2006/relationships/chart" Target="charts/chart6.xml"/><Relationship Id="rId87" Type="http://schemas.microsoft.com/office/2007/relationships/diagramDrawing" Target="diagrams/drawing13.xml"/><Relationship Id="rId110" Type="http://schemas.openxmlformats.org/officeDocument/2006/relationships/diagramQuickStyle" Target="diagrams/quickStyle18.xml"/><Relationship Id="rId115" Type="http://schemas.openxmlformats.org/officeDocument/2006/relationships/diagramQuickStyle" Target="diagrams/quickStyle19.xml"/><Relationship Id="rId61" Type="http://schemas.openxmlformats.org/officeDocument/2006/relationships/chart" Target="charts/chart1.xml"/><Relationship Id="rId82" Type="http://schemas.microsoft.com/office/2007/relationships/diagramDrawing" Target="diagrams/drawing12.xml"/><Relationship Id="rId19" Type="http://schemas.microsoft.com/office/2007/relationships/diagramDrawing" Target="diagrams/drawing1.xml"/><Relationship Id="rId14" Type="http://schemas.openxmlformats.org/officeDocument/2006/relationships/image" Target="media/image4.jpeg"/><Relationship Id="rId30" Type="http://schemas.openxmlformats.org/officeDocument/2006/relationships/diagramData" Target="diagrams/data4.xml"/><Relationship Id="rId35" Type="http://schemas.openxmlformats.org/officeDocument/2006/relationships/image" Target="media/image5.png"/><Relationship Id="rId56" Type="http://schemas.openxmlformats.org/officeDocument/2006/relationships/diagramData" Target="diagrams/data9.xml"/><Relationship Id="rId77" Type="http://schemas.microsoft.com/office/2007/relationships/diagramDrawing" Target="diagrams/drawing11.xml"/><Relationship Id="rId100" Type="http://schemas.openxmlformats.org/officeDocument/2006/relationships/diagramQuickStyle" Target="diagrams/quickStyle16.xml"/><Relationship Id="rId105" Type="http://schemas.openxmlformats.org/officeDocument/2006/relationships/diagramQuickStyle" Target="diagrams/quickStyle17.xml"/><Relationship Id="rId126" Type="http://schemas.microsoft.com/office/2011/relationships/people" Target="people.xml"/><Relationship Id="rId8" Type="http://schemas.openxmlformats.org/officeDocument/2006/relationships/endnotes" Target="endnotes.xml"/><Relationship Id="rId51" Type="http://schemas.openxmlformats.org/officeDocument/2006/relationships/diagramData" Target="diagrams/data8.xml"/><Relationship Id="rId72" Type="http://schemas.openxmlformats.org/officeDocument/2006/relationships/comments" Target="comments.xml"/><Relationship Id="rId93" Type="http://schemas.openxmlformats.org/officeDocument/2006/relationships/diagramData" Target="diagrams/data15.xml"/><Relationship Id="rId98" Type="http://schemas.openxmlformats.org/officeDocument/2006/relationships/diagramData" Target="diagrams/data16.xml"/><Relationship Id="rId3" Type="http://schemas.openxmlformats.org/officeDocument/2006/relationships/styles" Target="styles.xml"/><Relationship Id="rId25" Type="http://schemas.openxmlformats.org/officeDocument/2006/relationships/diagramData" Target="diagrams/data3.xml"/><Relationship Id="rId46" Type="http://schemas.openxmlformats.org/officeDocument/2006/relationships/diagramData" Target="diagrams/data7.xml"/><Relationship Id="rId67" Type="http://schemas.openxmlformats.org/officeDocument/2006/relationships/diagramData" Target="diagrams/data10.xml"/><Relationship Id="rId116" Type="http://schemas.openxmlformats.org/officeDocument/2006/relationships/diagramColors" Target="diagrams/colors19.xml"/><Relationship Id="rId20" Type="http://schemas.openxmlformats.org/officeDocument/2006/relationships/diagramData" Target="diagrams/data2.xml"/><Relationship Id="rId41" Type="http://schemas.openxmlformats.org/officeDocument/2006/relationships/diagramData" Target="diagrams/data6.xml"/><Relationship Id="rId62" Type="http://schemas.openxmlformats.org/officeDocument/2006/relationships/chart" Target="charts/chart2.xml"/><Relationship Id="rId83" Type="http://schemas.openxmlformats.org/officeDocument/2006/relationships/diagramData" Target="diagrams/data13.xml"/><Relationship Id="rId88" Type="http://schemas.openxmlformats.org/officeDocument/2006/relationships/diagramData" Target="diagrams/data14.xml"/><Relationship Id="rId111" Type="http://schemas.openxmlformats.org/officeDocument/2006/relationships/diagramColors" Target="diagrams/colors18.xml"/><Relationship Id="rId15" Type="http://schemas.openxmlformats.org/officeDocument/2006/relationships/diagramData" Target="diagrams/data1.xml"/><Relationship Id="rId36" Type="http://schemas.openxmlformats.org/officeDocument/2006/relationships/diagramData" Target="diagrams/data5.xml"/><Relationship Id="rId57" Type="http://schemas.openxmlformats.org/officeDocument/2006/relationships/diagramLayout" Target="diagrams/layout9.xml"/><Relationship Id="rId106" Type="http://schemas.openxmlformats.org/officeDocument/2006/relationships/diagramColors" Target="diagrams/colors17.xml"/><Relationship Id="rId127" Type="http://schemas.microsoft.com/office/2011/relationships/commentsExtended" Target="commentsExtended.xml"/><Relationship Id="rId10" Type="http://schemas.openxmlformats.org/officeDocument/2006/relationships/image" Target="media/image2.jpeg"/><Relationship Id="rId31" Type="http://schemas.openxmlformats.org/officeDocument/2006/relationships/diagramLayout" Target="diagrams/layout4.xml"/><Relationship Id="rId52" Type="http://schemas.openxmlformats.org/officeDocument/2006/relationships/diagramLayout" Target="diagrams/layout8.xml"/><Relationship Id="rId73" Type="http://schemas.openxmlformats.org/officeDocument/2006/relationships/diagramData" Target="diagrams/data11.xml"/><Relationship Id="rId78" Type="http://schemas.openxmlformats.org/officeDocument/2006/relationships/diagramData" Target="diagrams/data12.xml"/><Relationship Id="rId94" Type="http://schemas.openxmlformats.org/officeDocument/2006/relationships/diagramLayout" Target="diagrams/layout15.xml"/><Relationship Id="rId99" Type="http://schemas.openxmlformats.org/officeDocument/2006/relationships/diagramLayout" Target="diagrams/layout16.xml"/><Relationship Id="rId101" Type="http://schemas.openxmlformats.org/officeDocument/2006/relationships/diagramColors" Target="diagrams/colors1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8</c:v>
                </c:pt>
                <c:pt idx="1">
                  <c:v>9</c:v>
                </c:pt>
                <c:pt idx="2">
                  <c:v>8</c:v>
                </c:pt>
                <c:pt idx="3">
                  <c:v>7</c:v>
                </c:pt>
                <c:pt idx="4">
                  <c:v>8</c:v>
                </c:pt>
                <c:pt idx="5">
                  <c:v>10</c:v>
                </c:pt>
                <c:pt idx="6">
                  <c:v>11</c:v>
                </c:pt>
                <c:pt idx="7">
                  <c:v>9</c:v>
                </c:pt>
                <c:pt idx="8">
                  <c:v>9</c:v>
                </c:pt>
                <c:pt idx="9">
                  <c:v>9</c:v>
                </c:pt>
                <c:pt idx="10">
                  <c:v>12</c:v>
                </c:pt>
                <c:pt idx="11">
                  <c:v>13</c:v>
                </c:pt>
                <c:pt idx="12">
                  <c:v>13</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5</c:v>
                </c:pt>
                <c:pt idx="2">
                  <c:v>6</c:v>
                </c:pt>
                <c:pt idx="3">
                  <c:v>6</c:v>
                </c:pt>
                <c:pt idx="4">
                  <c:v>5</c:v>
                </c:pt>
                <c:pt idx="5">
                  <c:v>4</c:v>
                </c:pt>
                <c:pt idx="6">
                  <c:v>3</c:v>
                </c:pt>
                <c:pt idx="7">
                  <c:v>5</c:v>
                </c:pt>
                <c:pt idx="8">
                  <c:v>5</c:v>
                </c:pt>
                <c:pt idx="9">
                  <c:v>5</c:v>
                </c:pt>
                <c:pt idx="10">
                  <c:v>2</c:v>
                </c:pt>
                <c:pt idx="11">
                  <c:v>1</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1</c:v>
                </c:pt>
                <c:pt idx="1">
                  <c:v>0</c:v>
                </c:pt>
                <c:pt idx="2">
                  <c:v>0</c:v>
                </c:pt>
                <c:pt idx="3">
                  <c:v>1</c:v>
                </c:pt>
                <c:pt idx="4">
                  <c:v>1</c:v>
                </c:pt>
                <c:pt idx="5">
                  <c:v>0</c:v>
                </c:pt>
                <c:pt idx="6">
                  <c:v>0</c:v>
                </c:pt>
                <c:pt idx="7">
                  <c:v>0</c:v>
                </c:pt>
                <c:pt idx="8">
                  <c:v>0</c:v>
                </c:pt>
                <c:pt idx="9">
                  <c:v>0</c:v>
                </c:pt>
                <c:pt idx="10">
                  <c:v>0</c:v>
                </c:pt>
                <c:pt idx="11">
                  <c:v>0</c:v>
                </c:pt>
                <c:pt idx="12">
                  <c:v>0</c:v>
                </c:pt>
              </c:numCache>
            </c:numRef>
          </c:val>
        </c:ser>
        <c:dLbls>
          <c:showLegendKey val="0"/>
          <c:showVal val="0"/>
          <c:showCatName val="0"/>
          <c:showSerName val="0"/>
          <c:showPercent val="0"/>
          <c:showBubbleSize val="0"/>
        </c:dLbls>
        <c:gapWidth val="182"/>
        <c:axId val="250342912"/>
        <c:axId val="167438016"/>
      </c:barChart>
      <c:catAx>
        <c:axId val="25034291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7438016"/>
        <c:crosses val="autoZero"/>
        <c:auto val="1"/>
        <c:lblAlgn val="ctr"/>
        <c:lblOffset val="100"/>
        <c:noMultiLvlLbl val="0"/>
      </c:catAx>
      <c:valAx>
        <c:axId val="167438016"/>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5034291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4</c:v>
                </c:pt>
                <c:pt idx="1">
                  <c:v>7</c:v>
                </c:pt>
                <c:pt idx="2">
                  <c:v>5</c:v>
                </c:pt>
                <c:pt idx="3">
                  <c:v>5</c:v>
                </c:pt>
                <c:pt idx="4">
                  <c:v>5</c:v>
                </c:pt>
                <c:pt idx="5">
                  <c:v>3</c:v>
                </c:pt>
                <c:pt idx="6">
                  <c:v>4</c:v>
                </c:pt>
                <c:pt idx="7">
                  <c:v>6</c:v>
                </c:pt>
                <c:pt idx="8">
                  <c:v>6</c:v>
                </c:pt>
                <c:pt idx="9">
                  <c:v>7</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8</c:v>
                </c:pt>
                <c:pt idx="1">
                  <c:v>4</c:v>
                </c:pt>
                <c:pt idx="2">
                  <c:v>5</c:v>
                </c:pt>
                <c:pt idx="3">
                  <c:v>5</c:v>
                </c:pt>
                <c:pt idx="4">
                  <c:v>6</c:v>
                </c:pt>
                <c:pt idx="5">
                  <c:v>6</c:v>
                </c:pt>
                <c:pt idx="6">
                  <c:v>5</c:v>
                </c:pt>
                <c:pt idx="7">
                  <c:v>6</c:v>
                </c:pt>
                <c:pt idx="8">
                  <c:v>7</c:v>
                </c:pt>
                <c:pt idx="9">
                  <c:v>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2</c:v>
                </c:pt>
                <c:pt idx="1">
                  <c:v>3</c:v>
                </c:pt>
                <c:pt idx="2">
                  <c:v>4</c:v>
                </c:pt>
                <c:pt idx="3">
                  <c:v>4</c:v>
                </c:pt>
                <c:pt idx="4">
                  <c:v>3</c:v>
                </c:pt>
                <c:pt idx="5">
                  <c:v>5</c:v>
                </c:pt>
                <c:pt idx="6">
                  <c:v>2</c:v>
                </c:pt>
                <c:pt idx="7">
                  <c:v>2</c:v>
                </c:pt>
                <c:pt idx="8">
                  <c:v>1</c:v>
                </c:pt>
                <c:pt idx="9">
                  <c:v>2</c:v>
                </c:pt>
              </c:numCache>
            </c:numRef>
          </c:val>
        </c:ser>
        <c:dLbls>
          <c:showLegendKey val="0"/>
          <c:showVal val="0"/>
          <c:showCatName val="0"/>
          <c:showSerName val="0"/>
          <c:showPercent val="0"/>
          <c:showBubbleSize val="0"/>
        </c:dLbls>
        <c:gapWidth val="182"/>
        <c:axId val="264579072"/>
        <c:axId val="167439744"/>
      </c:barChart>
      <c:catAx>
        <c:axId val="264579072"/>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7439744"/>
        <c:crosses val="autoZero"/>
        <c:auto val="1"/>
        <c:lblAlgn val="ctr"/>
        <c:lblOffset val="100"/>
        <c:noMultiLvlLbl val="0"/>
      </c:catAx>
      <c:valAx>
        <c:axId val="167439744"/>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64579072"/>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8</c:v>
                </c:pt>
                <c:pt idx="1">
                  <c:v>9</c:v>
                </c:pt>
                <c:pt idx="2">
                  <c:v>8</c:v>
                </c:pt>
                <c:pt idx="3">
                  <c:v>9</c:v>
                </c:pt>
                <c:pt idx="4">
                  <c:v>9</c:v>
                </c:pt>
                <c:pt idx="5">
                  <c:v>12</c:v>
                </c:pt>
                <c:pt idx="6">
                  <c:v>9</c:v>
                </c:pt>
                <c:pt idx="7">
                  <c:v>6</c:v>
                </c:pt>
                <c:pt idx="8">
                  <c:v>9</c:v>
                </c:pt>
                <c:pt idx="9">
                  <c:v>10</c:v>
                </c:pt>
                <c:pt idx="10">
                  <c:v>8</c:v>
                </c:pt>
                <c:pt idx="11">
                  <c:v>7</c:v>
                </c:pt>
                <c:pt idx="12">
                  <c:v>5</c:v>
                </c:pt>
                <c:pt idx="13">
                  <c:v>7</c:v>
                </c:pt>
                <c:pt idx="14">
                  <c:v>6</c:v>
                </c:pt>
                <c:pt idx="15">
                  <c:v>5</c:v>
                </c:pt>
                <c:pt idx="16">
                  <c:v>5</c:v>
                </c:pt>
                <c:pt idx="17">
                  <c:v>10</c:v>
                </c:pt>
                <c:pt idx="18">
                  <c:v>12</c:v>
                </c:pt>
                <c:pt idx="19">
                  <c:v>13</c:v>
                </c:pt>
                <c:pt idx="20">
                  <c:v>10</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3</c:v>
                </c:pt>
                <c:pt idx="1">
                  <c:v>3</c:v>
                </c:pt>
                <c:pt idx="2">
                  <c:v>4</c:v>
                </c:pt>
                <c:pt idx="3">
                  <c:v>4</c:v>
                </c:pt>
                <c:pt idx="4">
                  <c:v>4</c:v>
                </c:pt>
                <c:pt idx="5">
                  <c:v>2</c:v>
                </c:pt>
                <c:pt idx="6">
                  <c:v>4</c:v>
                </c:pt>
                <c:pt idx="7">
                  <c:v>6</c:v>
                </c:pt>
                <c:pt idx="8">
                  <c:v>5</c:v>
                </c:pt>
                <c:pt idx="9">
                  <c:v>4</c:v>
                </c:pt>
                <c:pt idx="10">
                  <c:v>5</c:v>
                </c:pt>
                <c:pt idx="11">
                  <c:v>5</c:v>
                </c:pt>
                <c:pt idx="12">
                  <c:v>5</c:v>
                </c:pt>
                <c:pt idx="13">
                  <c:v>5</c:v>
                </c:pt>
                <c:pt idx="14">
                  <c:v>5</c:v>
                </c:pt>
                <c:pt idx="15">
                  <c:v>6</c:v>
                </c:pt>
                <c:pt idx="16">
                  <c:v>7</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3</c:v>
                </c:pt>
                <c:pt idx="1">
                  <c:v>2</c:v>
                </c:pt>
                <c:pt idx="2">
                  <c:v>2</c:v>
                </c:pt>
                <c:pt idx="3">
                  <c:v>1</c:v>
                </c:pt>
                <c:pt idx="4">
                  <c:v>1</c:v>
                </c:pt>
                <c:pt idx="5">
                  <c:v>0</c:v>
                </c:pt>
                <c:pt idx="6">
                  <c:v>1</c:v>
                </c:pt>
                <c:pt idx="7">
                  <c:v>2</c:v>
                </c:pt>
                <c:pt idx="8">
                  <c:v>0</c:v>
                </c:pt>
                <c:pt idx="9">
                  <c:v>0</c:v>
                </c:pt>
                <c:pt idx="10">
                  <c:v>1</c:v>
                </c:pt>
                <c:pt idx="11">
                  <c:v>2</c:v>
                </c:pt>
                <c:pt idx="12">
                  <c:v>2</c:v>
                </c:pt>
                <c:pt idx="13">
                  <c:v>2</c:v>
                </c:pt>
                <c:pt idx="14">
                  <c:v>3</c:v>
                </c:pt>
                <c:pt idx="15">
                  <c:v>3</c:v>
                </c:pt>
                <c:pt idx="16">
                  <c:v>2</c:v>
                </c:pt>
                <c:pt idx="17">
                  <c:v>2</c:v>
                </c:pt>
                <c:pt idx="18">
                  <c:v>0</c:v>
                </c:pt>
                <c:pt idx="19">
                  <c:v>0</c:v>
                </c:pt>
                <c:pt idx="20">
                  <c:v>2</c:v>
                </c:pt>
              </c:numCache>
            </c:numRef>
          </c:val>
        </c:ser>
        <c:dLbls>
          <c:showLegendKey val="0"/>
          <c:showVal val="0"/>
          <c:showCatName val="0"/>
          <c:showSerName val="0"/>
          <c:showPercent val="0"/>
          <c:showBubbleSize val="0"/>
        </c:dLbls>
        <c:gapWidth val="182"/>
        <c:axId val="264579584"/>
        <c:axId val="167441472"/>
      </c:barChart>
      <c:catAx>
        <c:axId val="2645795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167441472"/>
        <c:crosses val="autoZero"/>
        <c:auto val="0"/>
        <c:lblAlgn val="ctr"/>
        <c:lblOffset val="100"/>
        <c:noMultiLvlLbl val="0"/>
      </c:catAx>
      <c:valAx>
        <c:axId val="167441472"/>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6457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142</c:v>
                </c:pt>
                <c:pt idx="1">
                  <c:v>135</c:v>
                </c:pt>
                <c:pt idx="2">
                  <c:v>125</c:v>
                </c:pt>
                <c:pt idx="3">
                  <c:v>166</c:v>
                </c:pt>
                <c:pt idx="4">
                  <c:v>162</c:v>
                </c:pt>
                <c:pt idx="5">
                  <c:v>188</c:v>
                </c:pt>
                <c:pt idx="6">
                  <c:v>202</c:v>
                </c:pt>
                <c:pt idx="7">
                  <c:v>179</c:v>
                </c:pt>
                <c:pt idx="8">
                  <c:v>177</c:v>
                </c:pt>
                <c:pt idx="9">
                  <c:v>146</c:v>
                </c:pt>
                <c:pt idx="10">
                  <c:v>199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71</c:v>
                </c:pt>
                <c:pt idx="1">
                  <c:v>67</c:v>
                </c:pt>
                <c:pt idx="2">
                  <c:v>81</c:v>
                </c:pt>
                <c:pt idx="3">
                  <c:v>41</c:v>
                </c:pt>
                <c:pt idx="4">
                  <c:v>39</c:v>
                </c:pt>
                <c:pt idx="5">
                  <c:v>23</c:v>
                </c:pt>
                <c:pt idx="6">
                  <c:v>15</c:v>
                </c:pt>
                <c:pt idx="7">
                  <c:v>31</c:v>
                </c:pt>
                <c:pt idx="8">
                  <c:v>35</c:v>
                </c:pt>
                <c:pt idx="9">
                  <c:v>51</c:v>
                </c:pt>
                <c:pt idx="10">
                  <c:v>16</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11</c:v>
                </c:pt>
                <c:pt idx="1">
                  <c:v>22</c:v>
                </c:pt>
                <c:pt idx="2">
                  <c:v>18</c:v>
                </c:pt>
                <c:pt idx="3">
                  <c:v>17</c:v>
                </c:pt>
                <c:pt idx="4">
                  <c:v>23</c:v>
                </c:pt>
                <c:pt idx="5">
                  <c:v>13</c:v>
                </c:pt>
                <c:pt idx="6">
                  <c:v>7</c:v>
                </c:pt>
                <c:pt idx="7">
                  <c:v>14</c:v>
                </c:pt>
                <c:pt idx="8">
                  <c:v>12</c:v>
                </c:pt>
                <c:pt idx="9">
                  <c:v>27</c:v>
                </c:pt>
                <c:pt idx="10">
                  <c:v>9</c:v>
                </c:pt>
              </c:numCache>
            </c:numRef>
          </c:val>
        </c:ser>
        <c:dLbls>
          <c:showLegendKey val="0"/>
          <c:showVal val="0"/>
          <c:showCatName val="0"/>
          <c:showSerName val="0"/>
          <c:showPercent val="0"/>
          <c:showBubbleSize val="0"/>
        </c:dLbls>
        <c:gapWidth val="182"/>
        <c:axId val="287867904"/>
        <c:axId val="287973376"/>
      </c:barChart>
      <c:catAx>
        <c:axId val="2878679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287973376"/>
        <c:crosses val="autoZero"/>
        <c:auto val="1"/>
        <c:lblAlgn val="ctr"/>
        <c:lblOffset val="100"/>
        <c:noMultiLvlLbl val="0"/>
      </c:catAx>
      <c:valAx>
        <c:axId val="28797337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7867904"/>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102</c:v>
                </c:pt>
                <c:pt idx="1">
                  <c:v>171</c:v>
                </c:pt>
                <c:pt idx="2">
                  <c:v>166</c:v>
                </c:pt>
                <c:pt idx="3">
                  <c:v>100</c:v>
                </c:pt>
                <c:pt idx="4">
                  <c:v>85</c:v>
                </c:pt>
                <c:pt idx="5">
                  <c:v>176</c:v>
                </c:pt>
                <c:pt idx="6">
                  <c:v>106</c:v>
                </c:pt>
                <c:pt idx="7">
                  <c:v>102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70</c:v>
                </c:pt>
                <c:pt idx="1">
                  <c:v>43</c:v>
                </c:pt>
                <c:pt idx="2">
                  <c:v>33</c:v>
                </c:pt>
                <c:pt idx="3">
                  <c:v>81</c:v>
                </c:pt>
                <c:pt idx="4">
                  <c:v>102</c:v>
                </c:pt>
                <c:pt idx="5">
                  <c:v>23</c:v>
                </c:pt>
                <c:pt idx="6">
                  <c:v>59</c:v>
                </c:pt>
                <c:pt idx="7">
                  <c:v>55</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52</c:v>
                </c:pt>
                <c:pt idx="1">
                  <c:v>10</c:v>
                </c:pt>
                <c:pt idx="2">
                  <c:v>25</c:v>
                </c:pt>
                <c:pt idx="3">
                  <c:v>43</c:v>
                </c:pt>
                <c:pt idx="4">
                  <c:v>37</c:v>
                </c:pt>
                <c:pt idx="5">
                  <c:v>15</c:v>
                </c:pt>
                <c:pt idx="6">
                  <c:v>59</c:v>
                </c:pt>
                <c:pt idx="7">
                  <c:v>67</c:v>
                </c:pt>
              </c:numCache>
            </c:numRef>
          </c:val>
        </c:ser>
        <c:dLbls>
          <c:showLegendKey val="0"/>
          <c:showVal val="0"/>
          <c:showCatName val="0"/>
          <c:showSerName val="0"/>
          <c:showPercent val="0"/>
          <c:showBubbleSize val="0"/>
        </c:dLbls>
        <c:gapWidth val="182"/>
        <c:axId val="287864832"/>
        <c:axId val="167443200"/>
      </c:barChart>
      <c:catAx>
        <c:axId val="2878648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167443200"/>
        <c:crosses val="autoZero"/>
        <c:auto val="1"/>
        <c:lblAlgn val="ctr"/>
        <c:lblOffset val="100"/>
        <c:noMultiLvlLbl val="0"/>
      </c:catAx>
      <c:valAx>
        <c:axId val="16744320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7864832"/>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171</c:v>
                </c:pt>
                <c:pt idx="2">
                  <c:v>155</c:v>
                </c:pt>
                <c:pt idx="3">
                  <c:v>102</c:v>
                </c:pt>
                <c:pt idx="4">
                  <c:v>88</c:v>
                </c:pt>
                <c:pt idx="5">
                  <c:v>173</c:v>
                </c:pt>
                <c:pt idx="6">
                  <c:v>100</c:v>
                </c:pt>
                <c:pt idx="7">
                  <c:v>102</c:v>
                </c:pt>
                <c:pt idx="8">
                  <c:v>102</c:v>
                </c:pt>
                <c:pt idx="9">
                  <c:v>165</c:v>
                </c:pt>
                <c:pt idx="10">
                  <c:v>161</c:v>
                </c:pt>
                <c:pt idx="11">
                  <c:v>99</c:v>
                </c:pt>
                <c:pt idx="12">
                  <c:v>82</c:v>
                </c:pt>
                <c:pt idx="13">
                  <c:v>171</c:v>
                </c:pt>
                <c:pt idx="14">
                  <c:v>103</c:v>
                </c:pt>
                <c:pt idx="15">
                  <c:v>88</c:v>
                </c:pt>
                <c:pt idx="16">
                  <c:v>92</c:v>
                </c:pt>
                <c:pt idx="17">
                  <c:v>105</c:v>
                </c:pt>
                <c:pt idx="18">
                  <c:v>170</c:v>
                </c:pt>
                <c:pt idx="19">
                  <c:v>165</c:v>
                </c:pt>
                <c:pt idx="20">
                  <c:v>106</c:v>
                </c:pt>
                <c:pt idx="21">
                  <c:v>88</c:v>
                </c:pt>
                <c:pt idx="22">
                  <c:v>171</c:v>
                </c:pt>
                <c:pt idx="23">
                  <c:v>110</c:v>
                </c:pt>
                <c:pt idx="24">
                  <c:v>111</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49</c:v>
                </c:pt>
                <c:pt idx="1">
                  <c:v>7</c:v>
                </c:pt>
                <c:pt idx="2">
                  <c:v>33</c:v>
                </c:pt>
                <c:pt idx="3">
                  <c:v>38</c:v>
                </c:pt>
                <c:pt idx="4">
                  <c:v>31</c:v>
                </c:pt>
                <c:pt idx="5">
                  <c:v>25</c:v>
                </c:pt>
                <c:pt idx="6">
                  <c:v>62</c:v>
                </c:pt>
                <c:pt idx="7">
                  <c:v>64</c:v>
                </c:pt>
                <c:pt idx="8">
                  <c:v>49</c:v>
                </c:pt>
                <c:pt idx="9">
                  <c:v>13</c:v>
                </c:pt>
                <c:pt idx="10">
                  <c:v>27</c:v>
                </c:pt>
                <c:pt idx="11">
                  <c:v>41</c:v>
                </c:pt>
                <c:pt idx="12">
                  <c:v>37</c:v>
                </c:pt>
                <c:pt idx="13">
                  <c:v>27</c:v>
                </c:pt>
                <c:pt idx="14">
                  <c:v>59</c:v>
                </c:pt>
                <c:pt idx="15">
                  <c:v>78</c:v>
                </c:pt>
                <c:pt idx="16">
                  <c:v>48</c:v>
                </c:pt>
                <c:pt idx="17">
                  <c:v>46</c:v>
                </c:pt>
                <c:pt idx="18">
                  <c:v>8</c:v>
                </c:pt>
                <c:pt idx="19">
                  <c:v>23</c:v>
                </c:pt>
                <c:pt idx="20">
                  <c:v>34</c:v>
                </c:pt>
                <c:pt idx="21">
                  <c:v>31</c:v>
                </c:pt>
                <c:pt idx="22">
                  <c:v>27</c:v>
                </c:pt>
                <c:pt idx="23">
                  <c:v>52</c:v>
                </c:pt>
                <c:pt idx="24">
                  <c:v>55</c:v>
                </c:pt>
                <c:pt idx="25">
                  <c:v>42</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73</c:v>
                </c:pt>
                <c:pt idx="1">
                  <c:v>46</c:v>
                </c:pt>
                <c:pt idx="2">
                  <c:v>36</c:v>
                </c:pt>
                <c:pt idx="3">
                  <c:v>84</c:v>
                </c:pt>
                <c:pt idx="4">
                  <c:v>105</c:v>
                </c:pt>
                <c:pt idx="5">
                  <c:v>26</c:v>
                </c:pt>
                <c:pt idx="6">
                  <c:v>62</c:v>
                </c:pt>
                <c:pt idx="7">
                  <c:v>58</c:v>
                </c:pt>
                <c:pt idx="8">
                  <c:v>73</c:v>
                </c:pt>
                <c:pt idx="9">
                  <c:v>46</c:v>
                </c:pt>
                <c:pt idx="10">
                  <c:v>36</c:v>
                </c:pt>
                <c:pt idx="11">
                  <c:v>84</c:v>
                </c:pt>
                <c:pt idx="12">
                  <c:v>105</c:v>
                </c:pt>
                <c:pt idx="13">
                  <c:v>26</c:v>
                </c:pt>
                <c:pt idx="14">
                  <c:v>62</c:v>
                </c:pt>
                <c:pt idx="15">
                  <c:v>58</c:v>
                </c:pt>
                <c:pt idx="16">
                  <c:v>84</c:v>
                </c:pt>
                <c:pt idx="17">
                  <c:v>73</c:v>
                </c:pt>
                <c:pt idx="18">
                  <c:v>46</c:v>
                </c:pt>
                <c:pt idx="19">
                  <c:v>36</c:v>
                </c:pt>
                <c:pt idx="20">
                  <c:v>84</c:v>
                </c:pt>
                <c:pt idx="21">
                  <c:v>105</c:v>
                </c:pt>
                <c:pt idx="22">
                  <c:v>26</c:v>
                </c:pt>
                <c:pt idx="23">
                  <c:v>62</c:v>
                </c:pt>
                <c:pt idx="24">
                  <c:v>58</c:v>
                </c:pt>
                <c:pt idx="25">
                  <c:v>73</c:v>
                </c:pt>
              </c:numCache>
            </c:numRef>
          </c:val>
        </c:ser>
        <c:dLbls>
          <c:showLegendKey val="0"/>
          <c:showVal val="0"/>
          <c:showCatName val="0"/>
          <c:showSerName val="0"/>
          <c:showPercent val="0"/>
          <c:showBubbleSize val="0"/>
        </c:dLbls>
        <c:gapWidth val="182"/>
        <c:axId val="288358400"/>
        <c:axId val="287976832"/>
      </c:barChart>
      <c:catAx>
        <c:axId val="2883584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287976832"/>
        <c:crosses val="autoZero"/>
        <c:auto val="1"/>
        <c:lblAlgn val="ctr"/>
        <c:lblOffset val="100"/>
        <c:noMultiLvlLbl val="0"/>
      </c:catAx>
      <c:valAx>
        <c:axId val="28797683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288358400"/>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DA17B51D-F739-4121-95E9-68D220A8BCE1}" type="presOf" srcId="{BDBF99DF-0B36-4C9A-899F-AEA5652BFC10}" destId="{20C95AB1-304B-4E67-8770-C119D9541A12}" srcOrd="0" destOrd="0" presId="urn:microsoft.com/office/officeart/2005/8/layout/vList2"/>
    <dgm:cxn modelId="{A8B80BA5-8D99-4BFF-B37F-5671E4CF6D2E}"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19DE1D3-A94B-42A1-AFB4-22F75A1E5FB9}"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896E4C9F-F195-4DF8-AB70-1DF3B86372A8}"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8BE59AF-C0B9-4931-A020-CDEEA8AB7AFC}" type="presOf" srcId="{DC6A5C6C-A6FD-441A-BC41-D4E26F557628}" destId="{5C76E221-16AB-460C-B01F-31CE522C0E51}" srcOrd="0" destOrd="0" presId="urn:microsoft.com/office/officeart/2005/8/layout/vList2"/>
    <dgm:cxn modelId="{E176FBC1-CDD6-4D16-BCDA-54188BFE113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3572B986-1F73-4171-B538-4424BCFE600F}" type="presOf" srcId="{BDBF99DF-0B36-4C9A-899F-AEA5652BFC10}" destId="{20C95AB1-304B-4E67-8770-C119D9541A12}" srcOrd="0" destOrd="0" presId="urn:microsoft.com/office/officeart/2005/8/layout/vList2"/>
    <dgm:cxn modelId="{BDB32645-75AB-47BE-B76F-06801CC25C9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65C354E-CD62-48CF-8048-928C3C41E09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76C2076B-B54A-456A-8F6C-4817A3187D56}" type="presOf" srcId="{BDBF99DF-0B36-4C9A-899F-AEA5652BFC10}" destId="{20C95AB1-304B-4E67-8770-C119D9541A12}" srcOrd="0" destOrd="0" presId="urn:microsoft.com/office/officeart/2005/8/layout/vList2"/>
    <dgm:cxn modelId="{345618D2-21E5-40A6-B4A3-2E893BEF8D3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7801102-D44C-4495-81B4-FC54C411A2E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BF40097E-F605-4E2A-9227-488838ABDAB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13E4FEC-64A2-49DA-B187-71E4D46D9702}" type="presOf" srcId="{DC6A5C6C-A6FD-441A-BC41-D4E26F557628}" destId="{5C76E221-16AB-460C-B01F-31CE522C0E51}" srcOrd="0" destOrd="0" presId="urn:microsoft.com/office/officeart/2005/8/layout/vList2"/>
    <dgm:cxn modelId="{F31CEBFD-D673-4CD2-9161-E7D47AF798E6}"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BEC9C31C-106D-4A0E-8999-A5EE8EDDC12F}" type="presOf" srcId="{DC6A5C6C-A6FD-441A-BC41-D4E26F557628}" destId="{5C76E221-16AB-460C-B01F-31CE522C0E51}" srcOrd="0" destOrd="0" presId="urn:microsoft.com/office/officeart/2005/8/layout/vList2"/>
    <dgm:cxn modelId="{D9B9EC91-5B8F-446D-AA6C-C561F5DE33B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9488A36-3FC0-410A-B253-3D1F573125B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765AD38-1D2C-4096-8D42-6851CBEE1F4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94BD791-A61B-4C0A-9B9E-8516A1842EBB}" type="presOf" srcId="{BDBF99DF-0B36-4C9A-899F-AEA5652BFC10}" destId="{20C95AB1-304B-4E67-8770-C119D9541A12}" srcOrd="0" destOrd="0" presId="urn:microsoft.com/office/officeart/2005/8/layout/vList2"/>
    <dgm:cxn modelId="{3D79F6CB-FBB4-4B1B-AE5C-A673A1FECC1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9CD61F9-9C68-443F-A218-4E5F7BB23800}" type="presOf" srcId="{BDBF99DF-0B36-4C9A-899F-AEA5652BFC10}" destId="{20C95AB1-304B-4E67-8770-C119D9541A12}" srcOrd="0" destOrd="0" presId="urn:microsoft.com/office/officeart/2005/8/layout/vList2"/>
    <dgm:cxn modelId="{1BDC689D-65F5-47E3-AF11-8AAB8D48327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E529FF6-0A5C-4279-AACF-E18D3ABF952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E5713C5-DF15-4285-BDCD-2DDE811816E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A2DDCFAA-4F3A-4F3F-8E20-233CA9929D2D}" type="presOf" srcId="{BDBF99DF-0B36-4C9A-899F-AEA5652BFC10}" destId="{20C95AB1-304B-4E67-8770-C119D9541A12}" srcOrd="0" destOrd="0" presId="urn:microsoft.com/office/officeart/2005/8/layout/vList2"/>
    <dgm:cxn modelId="{8FF75C56-6B1F-49B7-A8B3-425D6174DAE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8E544DD-ECB5-4B2D-A3C2-D2BDAA273D00}"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6528248-7C11-43F8-AF71-8D68FF44BD18}" type="presOf" srcId="{BDBF99DF-0B36-4C9A-899F-AEA5652BFC10}" destId="{20C95AB1-304B-4E67-8770-C119D9541A12}" srcOrd="0" destOrd="0" presId="urn:microsoft.com/office/officeart/2005/8/layout/vList2"/>
    <dgm:cxn modelId="{7F471A39-B7CD-4F3E-A683-3FBB13129549}"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24C01A7C-7E57-45C0-9C8D-CA19AD61209A}" type="presOf" srcId="{FA31B926-2174-4E96-89F0-9CFB72946391}" destId="{8D4DFC5B-E5BD-48C5-85A5-03F3EEF9A3C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598021D6-A1E9-4E66-BC37-5CE0C5669B8B}" type="presOf" srcId="{6C44395B-531E-43EE-ADF3-38A6EFD4C5D5}" destId="{DE6D1B9E-DF9D-4206-90A4-62C3F27EFAD0}" srcOrd="0" destOrd="0" presId="urn:microsoft.com/office/officeart/2005/8/layout/hierarchy1"/>
    <dgm:cxn modelId="{F9CA5B0B-B2C8-4436-82B8-EF5EAFF062C2}" type="presOf" srcId="{F60CFCC6-B09C-4C08-BEC8-9D1149E3A46D}" destId="{1CE97110-BBBA-4C03-A598-C12840CF597D}" srcOrd="0" destOrd="0" presId="urn:microsoft.com/office/officeart/2005/8/layout/hierarchy1"/>
    <dgm:cxn modelId="{9B36AD2C-571D-45DE-A998-095D48E4E1A2}" type="presOf" srcId="{FA1BDD09-DBE8-4440-A615-BEF98794ABB8}" destId="{BA58F975-1A99-4681-A429-BFD4997347F6}"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10C4DFD1-7597-42C6-8514-BD6B7273C08C}" type="presOf" srcId="{08209E99-50E4-412A-AD89-16F776850B40}" destId="{D68AE7C3-96F2-449D-BF58-91F70123CFEB}" srcOrd="0" destOrd="0" presId="urn:microsoft.com/office/officeart/2005/8/layout/hierarchy1"/>
    <dgm:cxn modelId="{A804DE24-5F9A-4F00-AF26-F977C7FCEA5D}" type="presOf" srcId="{63CFB271-7E2D-44F9-8C79-D3F1FEFC766A}" destId="{B1D42902-60FA-4BA4-9F5A-2CD7EC7FF6E6}" srcOrd="0" destOrd="0" presId="urn:microsoft.com/office/officeart/2005/8/layout/hierarchy1"/>
    <dgm:cxn modelId="{6316FC8B-9EC1-4B4F-A804-8712EF05948F}" type="presOf" srcId="{6386F8C1-36F6-4DF1-A941-506E49A36DC2}" destId="{0D980642-4A32-450F-A5CE-08B5B275E3B2}" srcOrd="0" destOrd="0" presId="urn:microsoft.com/office/officeart/2005/8/layout/hierarchy1"/>
    <dgm:cxn modelId="{DB277282-7540-43D1-925C-52684DE6D566}" type="presOf" srcId="{3711809D-C6BC-4D75-A791-D1382A7A04D6}" destId="{C087B052-B997-48E8-8328-8E6AAC11B736}" srcOrd="0" destOrd="0" presId="urn:microsoft.com/office/officeart/2005/8/layout/hierarchy1"/>
    <dgm:cxn modelId="{B232E751-C9BA-4028-9228-FDCA756432CB}" type="presOf" srcId="{C3F5A074-B287-43D0-B456-DD7887C46EE7}" destId="{0F9A4A4D-7845-44E1-9198-FF5105103711}"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AC54D10A-943B-4C07-9990-709B5C659906}" type="presOf" srcId="{A377DDED-27EB-4EBB-A2CC-C1E6E319A664}" destId="{8932DB13-DCA8-48A2-B09F-CCEF6EAFB87F}" srcOrd="0" destOrd="0" presId="urn:microsoft.com/office/officeart/2005/8/layout/hierarchy1"/>
    <dgm:cxn modelId="{F9955E9B-B049-4A90-A2E3-718E10F681D2}" type="presOf" srcId="{D8939CAC-70A2-4D7C-9567-364C0941B518}" destId="{873FB967-8265-409E-B5AA-D59480DAF07E}"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27D46DD7-DB98-47C4-B4E1-39235AAF529E}" type="presOf" srcId="{BC142BFD-CED4-42EA-AFD8-1544438F76E0}" destId="{66A2A8C1-3B7C-4D36-A00A-9C53871160B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EA5E442D-AFD4-4CF9-A23A-3FC2F9181B4E}" type="presOf" srcId="{57C2CA10-C864-4A97-AFAC-F0C45C5C6768}" destId="{EEC82BA3-BF24-4ED2-8522-D5E3E1354604}" srcOrd="0" destOrd="0" presId="urn:microsoft.com/office/officeart/2005/8/layout/hierarchy1"/>
    <dgm:cxn modelId="{F72C0DF7-32D8-4F69-A714-142B2A32C806}" type="presOf" srcId="{E9E1F9E9-BC62-42E7-B2BA-F5AFC4ADE34B}" destId="{55B0065C-6EB5-4701-BF50-81A5F4961077}" srcOrd="0" destOrd="0" presId="urn:microsoft.com/office/officeart/2005/8/layout/hierarchy1"/>
    <dgm:cxn modelId="{168EBC62-4687-4F00-A349-F4B0F8AC29AF}" type="presParOf" srcId="{EEC82BA3-BF24-4ED2-8522-D5E3E1354604}" destId="{619520C8-65D0-47A4-8284-1C29E82FB572}" srcOrd="0" destOrd="0" presId="urn:microsoft.com/office/officeart/2005/8/layout/hierarchy1"/>
    <dgm:cxn modelId="{5B713828-EAEA-4D83-A773-4E208C02211F}" type="presParOf" srcId="{619520C8-65D0-47A4-8284-1C29E82FB572}" destId="{99BD0A01-A0F8-4D9E-B5EC-0D9CB20F1672}" srcOrd="0" destOrd="0" presId="urn:microsoft.com/office/officeart/2005/8/layout/hierarchy1"/>
    <dgm:cxn modelId="{2E65ACE5-9EF1-41E8-9DAD-04F3597624E0}" type="presParOf" srcId="{99BD0A01-A0F8-4D9E-B5EC-0D9CB20F1672}" destId="{C4ED652E-6DD6-4577-BF34-494479DDE304}" srcOrd="0" destOrd="0" presId="urn:microsoft.com/office/officeart/2005/8/layout/hierarchy1"/>
    <dgm:cxn modelId="{A0810830-B0D5-46A2-8B7B-C219FED615E1}" type="presParOf" srcId="{99BD0A01-A0F8-4D9E-B5EC-0D9CB20F1672}" destId="{C087B052-B997-48E8-8328-8E6AAC11B736}" srcOrd="1" destOrd="0" presId="urn:microsoft.com/office/officeart/2005/8/layout/hierarchy1"/>
    <dgm:cxn modelId="{49CD2160-25A3-4EE1-BD3E-20FFF712B6C7}" type="presParOf" srcId="{619520C8-65D0-47A4-8284-1C29E82FB572}" destId="{D6392A81-AB4D-43F2-9FDC-2FF4F13B1D81}" srcOrd="1" destOrd="0" presId="urn:microsoft.com/office/officeart/2005/8/layout/hierarchy1"/>
    <dgm:cxn modelId="{15BEE369-8DB1-4400-8D64-4C0F227515B2}" type="presParOf" srcId="{D6392A81-AB4D-43F2-9FDC-2FF4F13B1D81}" destId="{8D4DFC5B-E5BD-48C5-85A5-03F3EEF9A3CD}" srcOrd="0" destOrd="0" presId="urn:microsoft.com/office/officeart/2005/8/layout/hierarchy1"/>
    <dgm:cxn modelId="{FA412B9B-CE18-42E6-B906-7D2CC01841D6}" type="presParOf" srcId="{D6392A81-AB4D-43F2-9FDC-2FF4F13B1D81}" destId="{B4A14187-5AC5-48FF-BD14-3EB9221D6A1B}" srcOrd="1" destOrd="0" presId="urn:microsoft.com/office/officeart/2005/8/layout/hierarchy1"/>
    <dgm:cxn modelId="{97B0AF46-C854-43B6-955E-0567E9FEA998}" type="presParOf" srcId="{B4A14187-5AC5-48FF-BD14-3EB9221D6A1B}" destId="{4D2ACBFB-2106-4F78-8ECF-4B0C48671B08}" srcOrd="0" destOrd="0" presId="urn:microsoft.com/office/officeart/2005/8/layout/hierarchy1"/>
    <dgm:cxn modelId="{9DD9FD55-5444-40A5-88A4-A94D7CD9BEB9}" type="presParOf" srcId="{4D2ACBFB-2106-4F78-8ECF-4B0C48671B08}" destId="{FD07F0DD-2452-4DC9-9FA7-73CAEC7BE105}" srcOrd="0" destOrd="0" presId="urn:microsoft.com/office/officeart/2005/8/layout/hierarchy1"/>
    <dgm:cxn modelId="{D64F2FA2-83E6-41D0-A376-3C8253C87ABC}" type="presParOf" srcId="{4D2ACBFB-2106-4F78-8ECF-4B0C48671B08}" destId="{873FB967-8265-409E-B5AA-D59480DAF07E}" srcOrd="1" destOrd="0" presId="urn:microsoft.com/office/officeart/2005/8/layout/hierarchy1"/>
    <dgm:cxn modelId="{DB64B78C-BF60-4D0F-B937-85081172D898}" type="presParOf" srcId="{B4A14187-5AC5-48FF-BD14-3EB9221D6A1B}" destId="{30982FF0-E2FA-49C2-AC42-65618A0ABB77}" srcOrd="1" destOrd="0" presId="urn:microsoft.com/office/officeart/2005/8/layout/hierarchy1"/>
    <dgm:cxn modelId="{EFD608BA-0B6E-4AC0-8BB8-A7DCEAD2C859}" type="presParOf" srcId="{30982FF0-E2FA-49C2-AC42-65618A0ABB77}" destId="{BA58F975-1A99-4681-A429-BFD4997347F6}" srcOrd="0" destOrd="0" presId="urn:microsoft.com/office/officeart/2005/8/layout/hierarchy1"/>
    <dgm:cxn modelId="{F063D48E-D4DA-4CB8-93F3-8942DEC83DF5}" type="presParOf" srcId="{30982FF0-E2FA-49C2-AC42-65618A0ABB77}" destId="{9CC5F9EC-4239-422E-A865-4B4DEEDB804A}" srcOrd="1" destOrd="0" presId="urn:microsoft.com/office/officeart/2005/8/layout/hierarchy1"/>
    <dgm:cxn modelId="{A96C2C2D-43CB-420E-AAE7-DFFCCCEAB9A7}" type="presParOf" srcId="{9CC5F9EC-4239-422E-A865-4B4DEEDB804A}" destId="{F3AD537E-ED19-46EC-B26F-461C1D9D6F23}" srcOrd="0" destOrd="0" presId="urn:microsoft.com/office/officeart/2005/8/layout/hierarchy1"/>
    <dgm:cxn modelId="{0E14F41A-8CD2-404A-8CBC-CD0504881932}" type="presParOf" srcId="{F3AD537E-ED19-46EC-B26F-461C1D9D6F23}" destId="{2BA0BEBB-8F9C-4CB7-9134-B3DCE458C153}" srcOrd="0" destOrd="0" presId="urn:microsoft.com/office/officeart/2005/8/layout/hierarchy1"/>
    <dgm:cxn modelId="{CAA276A0-9ED8-41D5-834B-24741807DC7E}" type="presParOf" srcId="{F3AD537E-ED19-46EC-B26F-461C1D9D6F23}" destId="{66A2A8C1-3B7C-4D36-A00A-9C53871160BD}" srcOrd="1" destOrd="0" presId="urn:microsoft.com/office/officeart/2005/8/layout/hierarchy1"/>
    <dgm:cxn modelId="{67C32B8C-C875-40D2-A5C3-B33294CD05AA}" type="presParOf" srcId="{9CC5F9EC-4239-422E-A865-4B4DEEDB804A}" destId="{BBCC611D-009D-492C-A417-7CD2BF2434B0}" srcOrd="1" destOrd="0" presId="urn:microsoft.com/office/officeart/2005/8/layout/hierarchy1"/>
    <dgm:cxn modelId="{0BE15758-44E3-4EF8-BB53-E4D39A432106}" type="presParOf" srcId="{BBCC611D-009D-492C-A417-7CD2BF2434B0}" destId="{1CE97110-BBBA-4C03-A598-C12840CF597D}" srcOrd="0" destOrd="0" presId="urn:microsoft.com/office/officeart/2005/8/layout/hierarchy1"/>
    <dgm:cxn modelId="{528AE5F6-5050-439A-ABAD-0E8D10972D3B}" type="presParOf" srcId="{BBCC611D-009D-492C-A417-7CD2BF2434B0}" destId="{08FE2A85-6656-4004-A7D2-1BE95D7C7DB5}" srcOrd="1" destOrd="0" presId="urn:microsoft.com/office/officeart/2005/8/layout/hierarchy1"/>
    <dgm:cxn modelId="{EA525190-E2C7-4E39-BADF-C1F62A9F5E37}" type="presParOf" srcId="{08FE2A85-6656-4004-A7D2-1BE95D7C7DB5}" destId="{06D129D4-0A5B-40D9-BA4C-456CCE8040E8}" srcOrd="0" destOrd="0" presId="urn:microsoft.com/office/officeart/2005/8/layout/hierarchy1"/>
    <dgm:cxn modelId="{3589DBB2-F23F-468C-97D2-04A22C4A26CD}" type="presParOf" srcId="{06D129D4-0A5B-40D9-BA4C-456CCE8040E8}" destId="{8D5E465E-7306-4188-95E7-4B5D015F4B73}" srcOrd="0" destOrd="0" presId="urn:microsoft.com/office/officeart/2005/8/layout/hierarchy1"/>
    <dgm:cxn modelId="{7E94FA14-40A8-4FC9-B10B-71743AD45A2E}" type="presParOf" srcId="{06D129D4-0A5B-40D9-BA4C-456CCE8040E8}" destId="{8932DB13-DCA8-48A2-B09F-CCEF6EAFB87F}" srcOrd="1" destOrd="0" presId="urn:microsoft.com/office/officeart/2005/8/layout/hierarchy1"/>
    <dgm:cxn modelId="{A2B5CE30-3007-4939-802B-1EE6A1CC1706}" type="presParOf" srcId="{08FE2A85-6656-4004-A7D2-1BE95D7C7DB5}" destId="{52A30EBC-8188-40D0-B18C-29716E7FFB2A}" srcOrd="1" destOrd="0" presId="urn:microsoft.com/office/officeart/2005/8/layout/hierarchy1"/>
    <dgm:cxn modelId="{433B84A3-D99B-438E-B6B6-A48D2D2C1C2F}" type="presParOf" srcId="{D6392A81-AB4D-43F2-9FDC-2FF4F13B1D81}" destId="{D68AE7C3-96F2-449D-BF58-91F70123CFEB}" srcOrd="2" destOrd="0" presId="urn:microsoft.com/office/officeart/2005/8/layout/hierarchy1"/>
    <dgm:cxn modelId="{8F76DE39-3C7B-4C4F-A64A-8A4AC3866EC6}" type="presParOf" srcId="{D6392A81-AB4D-43F2-9FDC-2FF4F13B1D81}" destId="{BD73B400-1750-4A47-896B-E398BB16760F}" srcOrd="3" destOrd="0" presId="urn:microsoft.com/office/officeart/2005/8/layout/hierarchy1"/>
    <dgm:cxn modelId="{D50502F5-32D7-43DF-9726-26D492B4773C}" type="presParOf" srcId="{BD73B400-1750-4A47-896B-E398BB16760F}" destId="{16329E59-309C-4E5E-86D3-BBAB46BD5860}" srcOrd="0" destOrd="0" presId="urn:microsoft.com/office/officeart/2005/8/layout/hierarchy1"/>
    <dgm:cxn modelId="{FACAE63B-217E-47F9-A2CD-2BF87206D750}" type="presParOf" srcId="{16329E59-309C-4E5E-86D3-BBAB46BD5860}" destId="{E3808C3B-2BEF-40B5-BFBF-C64E064D05BB}" srcOrd="0" destOrd="0" presId="urn:microsoft.com/office/officeart/2005/8/layout/hierarchy1"/>
    <dgm:cxn modelId="{254FEEC5-2F7B-40B5-AF17-82E169C27BDF}" type="presParOf" srcId="{16329E59-309C-4E5E-86D3-BBAB46BD5860}" destId="{B1D42902-60FA-4BA4-9F5A-2CD7EC7FF6E6}" srcOrd="1" destOrd="0" presId="urn:microsoft.com/office/officeart/2005/8/layout/hierarchy1"/>
    <dgm:cxn modelId="{81DC25D4-0A19-445A-921C-828494F4F3E4}" type="presParOf" srcId="{BD73B400-1750-4A47-896B-E398BB16760F}" destId="{99520268-1E65-400E-B0C0-48445C832E6A}" srcOrd="1" destOrd="0" presId="urn:microsoft.com/office/officeart/2005/8/layout/hierarchy1"/>
    <dgm:cxn modelId="{B680502C-8BD4-4EEA-83DA-1C86838F7805}" type="presParOf" srcId="{99520268-1E65-400E-B0C0-48445C832E6A}" destId="{0F9A4A4D-7845-44E1-9198-FF5105103711}" srcOrd="0" destOrd="0" presId="urn:microsoft.com/office/officeart/2005/8/layout/hierarchy1"/>
    <dgm:cxn modelId="{D8B7A824-8052-4F37-BBAE-11DFDF7A2A77}" type="presParOf" srcId="{99520268-1E65-400E-B0C0-48445C832E6A}" destId="{C4C0D3E3-36C8-47CE-934D-A6BD3BDD31EC}" srcOrd="1" destOrd="0" presId="urn:microsoft.com/office/officeart/2005/8/layout/hierarchy1"/>
    <dgm:cxn modelId="{91887970-4E5C-49B2-A72C-51AA07B90144}" type="presParOf" srcId="{C4C0D3E3-36C8-47CE-934D-A6BD3BDD31EC}" destId="{B7E493C3-EB57-4CC9-BCBF-75B24CF8637D}" srcOrd="0" destOrd="0" presId="urn:microsoft.com/office/officeart/2005/8/layout/hierarchy1"/>
    <dgm:cxn modelId="{067C19D8-F038-4623-BAC6-B8DA67643EB5}" type="presParOf" srcId="{B7E493C3-EB57-4CC9-BCBF-75B24CF8637D}" destId="{F7523B7A-A9B3-4B31-BF23-05843A03562B}" srcOrd="0" destOrd="0" presId="urn:microsoft.com/office/officeart/2005/8/layout/hierarchy1"/>
    <dgm:cxn modelId="{DD402682-E717-446E-98FD-5664858746AD}" type="presParOf" srcId="{B7E493C3-EB57-4CC9-BCBF-75B24CF8637D}" destId="{55B0065C-6EB5-4701-BF50-81A5F4961077}" srcOrd="1" destOrd="0" presId="urn:microsoft.com/office/officeart/2005/8/layout/hierarchy1"/>
    <dgm:cxn modelId="{4FD2E7F8-A248-4403-86B1-4DD59F271BF6}" type="presParOf" srcId="{C4C0D3E3-36C8-47CE-934D-A6BD3BDD31EC}" destId="{0F320184-14A4-44E0-844E-6EF61184F274}" srcOrd="1" destOrd="0" presId="urn:microsoft.com/office/officeart/2005/8/layout/hierarchy1"/>
    <dgm:cxn modelId="{D04BA7C9-B7FB-4D1D-AF07-08F1BBC2BA1E}" type="presParOf" srcId="{0F320184-14A4-44E0-844E-6EF61184F274}" destId="{0D980642-4A32-450F-A5CE-08B5B275E3B2}" srcOrd="0" destOrd="0" presId="urn:microsoft.com/office/officeart/2005/8/layout/hierarchy1"/>
    <dgm:cxn modelId="{7142A7E8-32E0-4E03-B621-20042CB7D05A}" type="presParOf" srcId="{0F320184-14A4-44E0-844E-6EF61184F274}" destId="{5AC48FD6-FD99-48CF-830E-6CB6D93C218D}" srcOrd="1" destOrd="0" presId="urn:microsoft.com/office/officeart/2005/8/layout/hierarchy1"/>
    <dgm:cxn modelId="{FDA39D78-E745-4C73-951D-AF9CBC837A57}" type="presParOf" srcId="{5AC48FD6-FD99-48CF-830E-6CB6D93C218D}" destId="{68F7C5D0-AFC4-440F-9736-03D10A256638}" srcOrd="0" destOrd="0" presId="urn:microsoft.com/office/officeart/2005/8/layout/hierarchy1"/>
    <dgm:cxn modelId="{8785C020-91C2-487D-B1DB-6C6050171688}" type="presParOf" srcId="{68F7C5D0-AFC4-440F-9736-03D10A256638}" destId="{9FED0DB6-DB7C-40B3-8BF5-B55B570E7D39}" srcOrd="0" destOrd="0" presId="urn:microsoft.com/office/officeart/2005/8/layout/hierarchy1"/>
    <dgm:cxn modelId="{A1863CBD-AAA0-45BD-BBD9-9925D2B5B7B7}" type="presParOf" srcId="{68F7C5D0-AFC4-440F-9736-03D10A256638}" destId="{DE6D1B9E-DF9D-4206-90A4-62C3F27EFAD0}" srcOrd="1" destOrd="0" presId="urn:microsoft.com/office/officeart/2005/8/layout/hierarchy1"/>
    <dgm:cxn modelId="{08056FFE-9D9F-473C-99A8-5A8DE17C4C1A}"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6056A96F-8A45-412D-AE23-5EFA0E3A66A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446EB18-0CC5-4890-A0AF-B9A458A33F06}" type="presOf" srcId="{DC6A5C6C-A6FD-441A-BC41-D4E26F557628}" destId="{5C76E221-16AB-460C-B01F-31CE522C0E51}" srcOrd="0" destOrd="0" presId="urn:microsoft.com/office/officeart/2005/8/layout/vList2"/>
    <dgm:cxn modelId="{28B9AF87-2059-440E-9A59-D38E6783F8C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68BC3857-4B74-4C26-8EBC-79B6DD853665}" type="presOf" srcId="{BDBF99DF-0B36-4C9A-899F-AEA5652BFC10}" destId="{20C95AB1-304B-4E67-8770-C119D9541A12}" srcOrd="0" destOrd="0" presId="urn:microsoft.com/office/officeart/2005/8/layout/vList2"/>
    <dgm:cxn modelId="{7680A224-D683-4AB9-93CA-0277031281B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D473CEF-DA5A-4923-A5F2-81D6C619C59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29EC6AA-C19A-4EE6-9B29-7335FFB47151}" type="presOf" srcId="{BDBF99DF-0B36-4C9A-899F-AEA5652BFC10}" destId="{20C95AB1-304B-4E67-8770-C119D9541A12}" srcOrd="0" destOrd="0" presId="urn:microsoft.com/office/officeart/2005/8/layout/vList2"/>
    <dgm:cxn modelId="{2AA96E80-8463-4206-BE2D-830A368E1A45}"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95AA3660-33E4-4266-8495-34E4182CCC2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6CDBF2FF-4AEB-40F9-84BF-40C264E5AA4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3DC7C2C-7F79-4B1E-A5D3-61913F03D54F}" type="presOf" srcId="{BDBF99DF-0B36-4C9A-899F-AEA5652BFC10}" destId="{20C95AB1-304B-4E67-8770-C119D9541A12}" srcOrd="0" destOrd="0" presId="urn:microsoft.com/office/officeart/2005/8/layout/vList2"/>
    <dgm:cxn modelId="{CEE69B16-0F09-4F10-9CD4-88115D997AD4}"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8A838CA7-102D-4462-AC49-E51E1E73EEE8}" type="presOf" srcId="{BDBF99DF-0B36-4C9A-899F-AEA5652BFC10}" destId="{20C95AB1-304B-4E67-8770-C119D9541A12}" srcOrd="0" destOrd="0" presId="urn:microsoft.com/office/officeart/2005/8/layout/vList2"/>
    <dgm:cxn modelId="{33C44F8E-0BE7-48D6-92E1-0FC67DCFBC1B}"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E9369858-7A03-4422-A57C-137063161CA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433170EA-809E-4649-99C6-0C6B563BACF8}" type="presOf" srcId="{DC6A5C6C-A6FD-441A-BC41-D4E26F557628}" destId="{5C76E221-16AB-460C-B01F-31CE522C0E51}" srcOrd="0" destOrd="0" presId="urn:microsoft.com/office/officeart/2005/8/layout/vList2"/>
    <dgm:cxn modelId="{981B9991-7691-4399-AC67-6D87FB118FA0}"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16FF356-6437-40AA-9B09-5B9DB119CFA5}"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DC518623-CBF8-472F-89F7-808254A5A163}" type="presOf" srcId="{BDBF99DF-0B36-4C9A-899F-AEA5652BFC10}" destId="{20C95AB1-304B-4E67-8770-C119D9541A12}" srcOrd="0" destOrd="0" presId="urn:microsoft.com/office/officeart/2005/8/layout/vList2"/>
    <dgm:cxn modelId="{F79F05BC-2658-46DF-A806-B9BAA40B47CD}"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ADDF17C-B899-4FA6-A4E5-6687582BBBD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5"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BF72D47-561E-472F-BF96-7C8CA0926620}" type="presOf" srcId="{DC6A5C6C-A6FD-441A-BC41-D4E26F557628}" destId="{5C76E221-16AB-460C-B01F-31CE522C0E51}" srcOrd="0" destOrd="0" presId="urn:microsoft.com/office/officeart/2005/8/layout/vList2"/>
    <dgm:cxn modelId="{FEAEC1A1-7255-41B1-9F7A-1497312AC0E6}"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C6985AEF-614B-435B-9D01-4AEF35BD577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6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2D547-6B11-4BBF-9139-CF7771B3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6082</Words>
  <Characters>34673</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İNAN</dc:creator>
  <cp:lastModifiedBy>AYŞE İDİKUT</cp:lastModifiedBy>
  <cp:revision>8</cp:revision>
  <cp:lastPrinted>2024-05-27T09:00:00Z</cp:lastPrinted>
  <dcterms:created xsi:type="dcterms:W3CDTF">2024-05-27T10:17:00Z</dcterms:created>
  <dcterms:modified xsi:type="dcterms:W3CDTF">2024-07-08T07:33:00Z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